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1D49E" w14:textId="77777777" w:rsidR="008A53FC" w:rsidRPr="008A53FC" w:rsidRDefault="008A53FC" w:rsidP="008A53FC">
      <w:pPr>
        <w:pStyle w:val="7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A53F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КАЗАХСКИЙ НАЦИОНАЛЬНЫЙ УНИВЕРСИТЕТ ИМ. АЛЬ-ФАРАБИ</w:t>
      </w:r>
    </w:p>
    <w:p w14:paraId="5CD66001" w14:textId="77777777" w:rsidR="008A53FC" w:rsidRPr="008A53FC" w:rsidRDefault="008A53FC" w:rsidP="008A53FC">
      <w:pPr>
        <w:jc w:val="center"/>
        <w:rPr>
          <w:color w:val="000000" w:themeColor="text1"/>
          <w:sz w:val="28"/>
          <w:szCs w:val="28"/>
        </w:rPr>
      </w:pPr>
      <w:r w:rsidRPr="008A53FC">
        <w:rPr>
          <w:color w:val="000000" w:themeColor="text1"/>
          <w:sz w:val="28"/>
          <w:szCs w:val="28"/>
        </w:rPr>
        <w:t>Факультет международных отношений</w:t>
      </w:r>
    </w:p>
    <w:p w14:paraId="272DDF74" w14:textId="77777777" w:rsidR="008A53FC" w:rsidRPr="008A53FC" w:rsidRDefault="008A53FC" w:rsidP="008A53FC">
      <w:pPr>
        <w:jc w:val="center"/>
        <w:rPr>
          <w:color w:val="000000" w:themeColor="text1"/>
          <w:sz w:val="28"/>
          <w:szCs w:val="28"/>
        </w:rPr>
      </w:pPr>
      <w:r w:rsidRPr="008A53FC">
        <w:rPr>
          <w:color w:val="000000" w:themeColor="text1"/>
          <w:sz w:val="28"/>
          <w:szCs w:val="28"/>
        </w:rPr>
        <w:t>Кафедра международных отношений и мировой экономики</w:t>
      </w:r>
    </w:p>
    <w:p w14:paraId="25E23DDC" w14:textId="77777777" w:rsidR="008A53FC" w:rsidRPr="008A53FC" w:rsidRDefault="008A53FC" w:rsidP="008A53FC">
      <w:pPr>
        <w:jc w:val="center"/>
        <w:rPr>
          <w:color w:val="000000" w:themeColor="text1"/>
          <w:sz w:val="28"/>
          <w:szCs w:val="28"/>
        </w:rPr>
      </w:pPr>
    </w:p>
    <w:p w14:paraId="736BD6CB" w14:textId="77777777" w:rsidR="008A53FC" w:rsidRPr="008A53FC" w:rsidRDefault="008A53FC" w:rsidP="008A53FC">
      <w:pPr>
        <w:jc w:val="center"/>
        <w:rPr>
          <w:color w:val="000000" w:themeColor="text1"/>
          <w:sz w:val="28"/>
          <w:szCs w:val="28"/>
        </w:rPr>
      </w:pPr>
    </w:p>
    <w:tbl>
      <w:tblPr>
        <w:tblW w:w="9504" w:type="dxa"/>
        <w:tblLayout w:type="fixed"/>
        <w:tblLook w:val="00A0" w:firstRow="1" w:lastRow="0" w:firstColumn="1" w:lastColumn="0" w:noHBand="0" w:noVBand="0"/>
      </w:tblPr>
      <w:tblGrid>
        <w:gridCol w:w="5958"/>
        <w:gridCol w:w="3546"/>
      </w:tblGrid>
      <w:tr w:rsidR="008A53FC" w:rsidRPr="008A53FC" w14:paraId="445C838A" w14:textId="77777777" w:rsidTr="008A53FC">
        <w:tc>
          <w:tcPr>
            <w:tcW w:w="5954" w:type="dxa"/>
          </w:tcPr>
          <w:p w14:paraId="0B1C1A97" w14:textId="77777777" w:rsidR="008A53FC" w:rsidRPr="008A53FC" w:rsidRDefault="008A53F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034DB9C" w14:textId="77777777" w:rsidR="008A53FC" w:rsidRPr="008A53FC" w:rsidRDefault="008A53FC">
            <w:pPr>
              <w:pStyle w:val="1"/>
              <w:spacing w:before="0" w:after="0" w:line="256" w:lineRule="auto"/>
              <w:rPr>
                <w:b w:val="0"/>
                <w:color w:val="000000" w:themeColor="text1"/>
                <w:sz w:val="28"/>
                <w:szCs w:val="28"/>
              </w:rPr>
            </w:pPr>
          </w:p>
          <w:p w14:paraId="16D9D7D3" w14:textId="77777777" w:rsidR="008A53FC" w:rsidRPr="008A53FC" w:rsidRDefault="008A53FC">
            <w:pPr>
              <w:pStyle w:val="1"/>
              <w:spacing w:before="0" w:after="0" w:line="256" w:lineRule="auto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8A53FC">
              <w:rPr>
                <w:b w:val="0"/>
                <w:color w:val="000000" w:themeColor="text1"/>
                <w:sz w:val="28"/>
                <w:szCs w:val="28"/>
              </w:rPr>
              <w:t>УТВЕРЖДАЮ</w:t>
            </w:r>
          </w:p>
          <w:p w14:paraId="3E397F90" w14:textId="77777777" w:rsidR="008A53FC" w:rsidRPr="008A53FC" w:rsidRDefault="008A53FC">
            <w:pPr>
              <w:pStyle w:val="7"/>
              <w:spacing w:before="0" w:line="25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8A53F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Декан факультета</w:t>
            </w:r>
          </w:p>
          <w:p w14:paraId="3EDF7CD9" w14:textId="77777777" w:rsidR="008A53FC" w:rsidRPr="008A53FC" w:rsidRDefault="008A53FC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  <w:r w:rsidRPr="008A53FC">
              <w:rPr>
                <w:color w:val="000000" w:themeColor="text1"/>
                <w:sz w:val="28"/>
                <w:szCs w:val="28"/>
              </w:rPr>
              <w:t xml:space="preserve">____________________ </w:t>
            </w:r>
          </w:p>
          <w:p w14:paraId="1EC559E4" w14:textId="77777777" w:rsidR="008A53FC" w:rsidRPr="008A53FC" w:rsidRDefault="008A53FC">
            <w:pPr>
              <w:pStyle w:val="7"/>
              <w:spacing w:before="0" w:line="256" w:lineRule="auto"/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</w:pPr>
            <w:r w:rsidRPr="008A53FC">
              <w:rPr>
                <w:rFonts w:ascii="Times New Roman" w:hAnsi="Times New Roman" w:cs="Times New Roman"/>
                <w:bCs/>
                <w:i w:val="0"/>
                <w:color w:val="000000" w:themeColor="text1"/>
                <w:sz w:val="28"/>
                <w:szCs w:val="28"/>
              </w:rPr>
              <w:t xml:space="preserve">Ж.Т.Сайрамбаева </w:t>
            </w:r>
          </w:p>
          <w:p w14:paraId="14163721" w14:textId="49FD1E90" w:rsidR="008A53FC" w:rsidRPr="008A53FC" w:rsidRDefault="008A53FC">
            <w:pPr>
              <w:pStyle w:val="7"/>
              <w:spacing w:before="0" w:line="256" w:lineRule="auto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8A53F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"_____"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________ 2025 </w:t>
            </w:r>
            <w:r w:rsidRPr="008A53FC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г.</w:t>
            </w:r>
          </w:p>
          <w:p w14:paraId="334DA26A" w14:textId="77777777" w:rsidR="008A53FC" w:rsidRPr="008A53FC" w:rsidRDefault="008A53F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C2F2677" w14:textId="77777777" w:rsidR="008A53FC" w:rsidRDefault="008A53FC" w:rsidP="008A53FC">
      <w:pPr>
        <w:jc w:val="right"/>
        <w:rPr>
          <w:sz w:val="28"/>
          <w:szCs w:val="28"/>
          <w:lang w:eastAsia="ru-RU"/>
        </w:rPr>
      </w:pPr>
    </w:p>
    <w:p w14:paraId="27E37B33" w14:textId="77777777" w:rsidR="008A53FC" w:rsidRDefault="008A53FC" w:rsidP="008A53FC">
      <w:pPr>
        <w:jc w:val="right"/>
        <w:rPr>
          <w:sz w:val="28"/>
          <w:szCs w:val="28"/>
        </w:rPr>
      </w:pPr>
    </w:p>
    <w:p w14:paraId="5CFA1071" w14:textId="77777777" w:rsidR="008A53FC" w:rsidRDefault="008A53FC" w:rsidP="008A53FC">
      <w:pPr>
        <w:jc w:val="right"/>
        <w:rPr>
          <w:sz w:val="28"/>
          <w:szCs w:val="28"/>
        </w:rPr>
      </w:pPr>
    </w:p>
    <w:p w14:paraId="0055B2BF" w14:textId="77777777" w:rsidR="008A53FC" w:rsidRDefault="008A53FC" w:rsidP="008A53FC">
      <w:pPr>
        <w:jc w:val="right"/>
        <w:rPr>
          <w:sz w:val="28"/>
          <w:szCs w:val="28"/>
        </w:rPr>
      </w:pPr>
    </w:p>
    <w:p w14:paraId="72B6E7E1" w14:textId="77777777" w:rsidR="008A53FC" w:rsidRDefault="008A53FC" w:rsidP="008A53F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</w:t>
      </w:r>
    </w:p>
    <w:p w14:paraId="6DEAA02B" w14:textId="77777777" w:rsidR="008A53FC" w:rsidRDefault="008A53FC" w:rsidP="008A53FC">
      <w:pPr>
        <w:pStyle w:val="3"/>
        <w:jc w:val="center"/>
        <w:rPr>
          <w:b w:val="0"/>
          <w:snapToGrid w:val="0"/>
        </w:rPr>
      </w:pPr>
      <w:r>
        <w:rPr>
          <w:b w:val="0"/>
          <w:bCs/>
          <w:snapToGrid w:val="0"/>
          <w:lang w:val="en-US"/>
        </w:rPr>
        <w:t>ID</w:t>
      </w:r>
      <w:r>
        <w:rPr>
          <w:b w:val="0"/>
          <w:bCs/>
          <w:snapToGrid w:val="0"/>
        </w:rPr>
        <w:t xml:space="preserve"> 100670</w:t>
      </w:r>
    </w:p>
    <w:p w14:paraId="5D0F7C64" w14:textId="77777777" w:rsidR="008A53FC" w:rsidRDefault="008A53FC" w:rsidP="008A53FC">
      <w:pPr>
        <w:pStyle w:val="3"/>
        <w:jc w:val="center"/>
        <w:rPr>
          <w:b w:val="0"/>
          <w:bCs/>
        </w:rPr>
      </w:pPr>
      <w:r>
        <w:rPr>
          <w:b w:val="0"/>
          <w:bCs/>
        </w:rPr>
        <w:t>«Основы международной и региональной безопасности»</w:t>
      </w:r>
    </w:p>
    <w:p w14:paraId="36240263" w14:textId="77777777" w:rsidR="008A53FC" w:rsidRDefault="008A53FC" w:rsidP="008A53FC">
      <w:pPr>
        <w:rPr>
          <w:sz w:val="28"/>
          <w:szCs w:val="28"/>
        </w:rPr>
      </w:pPr>
    </w:p>
    <w:p w14:paraId="1E7C65AF" w14:textId="77777777" w:rsidR="008A53FC" w:rsidRDefault="008A53FC" w:rsidP="008A53F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03104 – Международные отношения</w:t>
      </w:r>
    </w:p>
    <w:p w14:paraId="2555BC9F" w14:textId="77777777" w:rsidR="008A53FC" w:rsidRDefault="008A53FC" w:rsidP="008A53FC">
      <w:pPr>
        <w:jc w:val="center"/>
        <w:rPr>
          <w:sz w:val="28"/>
          <w:szCs w:val="28"/>
        </w:rPr>
      </w:pPr>
    </w:p>
    <w:p w14:paraId="6531F5A1" w14:textId="77777777" w:rsidR="008A53FC" w:rsidRDefault="008A53FC" w:rsidP="008A53FC">
      <w:pPr>
        <w:jc w:val="center"/>
        <w:rPr>
          <w:sz w:val="28"/>
          <w:szCs w:val="28"/>
        </w:rPr>
      </w:pPr>
    </w:p>
    <w:p w14:paraId="48A90179" w14:textId="77777777" w:rsidR="008A53FC" w:rsidRDefault="008A53FC" w:rsidP="008A53FC">
      <w:pPr>
        <w:jc w:val="center"/>
        <w:rPr>
          <w:sz w:val="28"/>
          <w:szCs w:val="28"/>
        </w:rPr>
      </w:pPr>
    </w:p>
    <w:p w14:paraId="16AA4C96" w14:textId="77777777" w:rsidR="008A53FC" w:rsidRDefault="008A53FC" w:rsidP="008A53FC">
      <w:pPr>
        <w:jc w:val="center"/>
        <w:rPr>
          <w:sz w:val="28"/>
          <w:szCs w:val="28"/>
        </w:rPr>
      </w:pPr>
    </w:p>
    <w:p w14:paraId="1E48D0DD" w14:textId="77777777" w:rsidR="008A53FC" w:rsidRDefault="008A53FC" w:rsidP="008A53FC">
      <w:pPr>
        <w:jc w:val="center"/>
        <w:rPr>
          <w:sz w:val="28"/>
          <w:szCs w:val="28"/>
        </w:rPr>
      </w:pPr>
    </w:p>
    <w:tbl>
      <w:tblPr>
        <w:tblStyle w:val="af8"/>
        <w:tblW w:w="0" w:type="auto"/>
        <w:tblInd w:w="2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8A53FC" w14:paraId="1237C01A" w14:textId="77777777" w:rsidTr="008A53FC">
        <w:trPr>
          <w:trHeight w:val="316"/>
        </w:trPr>
        <w:tc>
          <w:tcPr>
            <w:tcW w:w="2552" w:type="dxa"/>
            <w:hideMark/>
          </w:tcPr>
          <w:p w14:paraId="6A8174DE" w14:textId="77777777" w:rsidR="008A53FC" w:rsidRDefault="008A53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  <w:hideMark/>
          </w:tcPr>
          <w:p w14:paraId="036D468A" w14:textId="77777777" w:rsidR="008A53FC" w:rsidRDefault="008A5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53FC" w14:paraId="0E554FD4" w14:textId="77777777" w:rsidTr="008A53FC">
        <w:trPr>
          <w:trHeight w:val="316"/>
        </w:trPr>
        <w:tc>
          <w:tcPr>
            <w:tcW w:w="2552" w:type="dxa"/>
            <w:hideMark/>
          </w:tcPr>
          <w:p w14:paraId="7FD1601C" w14:textId="77777777" w:rsidR="008A53FC" w:rsidRDefault="008A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  <w:hideMark/>
          </w:tcPr>
          <w:p w14:paraId="1E611AFE" w14:textId="77777777" w:rsidR="008A53FC" w:rsidRDefault="008A53FC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53FC" w14:paraId="78D24EFC" w14:textId="77777777" w:rsidTr="008A53FC">
        <w:trPr>
          <w:trHeight w:val="342"/>
        </w:trPr>
        <w:tc>
          <w:tcPr>
            <w:tcW w:w="2552" w:type="dxa"/>
            <w:hideMark/>
          </w:tcPr>
          <w:p w14:paraId="79E42B6A" w14:textId="77777777" w:rsidR="008A53FC" w:rsidRDefault="008A5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Кол</w:t>
            </w:r>
            <w:r>
              <w:rPr>
                <w:sz w:val="28"/>
                <w:szCs w:val="28"/>
              </w:rPr>
              <w:t>-во к</w:t>
            </w:r>
            <w:r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  <w:hideMark/>
          </w:tcPr>
          <w:p w14:paraId="41627293" w14:textId="77777777" w:rsidR="008A53FC" w:rsidRDefault="008A53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A53FC" w14:paraId="0E12CDF4" w14:textId="77777777" w:rsidTr="008A53FC">
        <w:trPr>
          <w:trHeight w:val="316"/>
        </w:trPr>
        <w:tc>
          <w:tcPr>
            <w:tcW w:w="2552" w:type="dxa"/>
            <w:hideMark/>
          </w:tcPr>
          <w:p w14:paraId="372D14BB" w14:textId="77777777" w:rsidR="008A53FC" w:rsidRDefault="008A53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  <w:hideMark/>
          </w:tcPr>
          <w:p w14:paraId="57811516" w14:textId="77777777" w:rsidR="008A53FC" w:rsidRDefault="008A53FC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</w:rPr>
              <w:t>1,70</w:t>
            </w:r>
          </w:p>
        </w:tc>
      </w:tr>
      <w:tr w:rsidR="008A53FC" w14:paraId="5EC24906" w14:textId="77777777" w:rsidTr="008A53FC">
        <w:trPr>
          <w:trHeight w:val="316"/>
        </w:trPr>
        <w:tc>
          <w:tcPr>
            <w:tcW w:w="2552" w:type="dxa"/>
            <w:hideMark/>
          </w:tcPr>
          <w:p w14:paraId="0273BEC5" w14:textId="77777777" w:rsidR="008A53FC" w:rsidRDefault="008A53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842" w:type="dxa"/>
            <w:hideMark/>
          </w:tcPr>
          <w:p w14:paraId="2D6A36BA" w14:textId="77777777" w:rsidR="008A53FC" w:rsidRDefault="008A53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A53FC" w14:paraId="4102CE27" w14:textId="77777777" w:rsidTr="008A53FC">
        <w:trPr>
          <w:trHeight w:val="316"/>
        </w:trPr>
        <w:tc>
          <w:tcPr>
            <w:tcW w:w="2552" w:type="dxa"/>
            <w:hideMark/>
          </w:tcPr>
          <w:p w14:paraId="5E7858A6" w14:textId="77777777" w:rsidR="008A53FC" w:rsidRDefault="008A53F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  <w:hideMark/>
          </w:tcPr>
          <w:p w14:paraId="49EDC09B" w14:textId="77777777" w:rsidR="008A53FC" w:rsidRDefault="008A53FC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23AB91D3" w14:textId="77777777" w:rsidR="008A53FC" w:rsidRDefault="008A53FC" w:rsidP="008A53FC">
      <w:pPr>
        <w:jc w:val="both"/>
        <w:rPr>
          <w:sz w:val="28"/>
          <w:szCs w:val="28"/>
          <w:lang w:val="kk-KZ" w:eastAsia="ru-RU"/>
        </w:rPr>
      </w:pPr>
    </w:p>
    <w:p w14:paraId="08061576" w14:textId="77777777" w:rsidR="008A53FC" w:rsidRDefault="008A53FC" w:rsidP="008A53FC">
      <w:pPr>
        <w:jc w:val="both"/>
        <w:rPr>
          <w:sz w:val="28"/>
          <w:szCs w:val="28"/>
        </w:rPr>
      </w:pPr>
    </w:p>
    <w:p w14:paraId="6C72001E" w14:textId="0E8A64DD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6E4C30FF" w14:textId="7C00A81C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403E3594" w14:textId="77777777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6C7B7E33" w14:textId="77777777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58A55BBE" w14:textId="77777777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2025</w:t>
      </w:r>
    </w:p>
    <w:p w14:paraId="5ABD738B" w14:textId="77777777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31068E70" w14:textId="77777777" w:rsidR="008A53FC" w:rsidRDefault="008A53FC" w:rsidP="008A53FC">
      <w:pPr>
        <w:pStyle w:val="aff4"/>
        <w:ind w:left="0"/>
        <w:jc w:val="center"/>
        <w:rPr>
          <w:b/>
          <w:sz w:val="28"/>
          <w:szCs w:val="28"/>
        </w:rPr>
      </w:pPr>
    </w:p>
    <w:p w14:paraId="63932A97" w14:textId="77777777" w:rsidR="008A53FC" w:rsidRDefault="008A53FC" w:rsidP="008A53FC">
      <w:pPr>
        <w:pStyle w:val="aff4"/>
        <w:ind w:left="0"/>
        <w:jc w:val="both"/>
        <w:rPr>
          <w:sz w:val="28"/>
          <w:szCs w:val="28"/>
        </w:rPr>
      </w:pPr>
    </w:p>
    <w:p w14:paraId="1FD5BCC6" w14:textId="77777777" w:rsidR="008A53FC" w:rsidRDefault="008A53FC" w:rsidP="008A53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составлен старшим преподавателем, к.и.н. Утегеновой А.Р., на основании рабочего учебного плана по образовательной программе 6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03104 – Международные отношения</w:t>
      </w:r>
    </w:p>
    <w:p w14:paraId="65B7AA34" w14:textId="77777777" w:rsidR="008A53FC" w:rsidRDefault="008A53FC" w:rsidP="008A53FC">
      <w:pPr>
        <w:jc w:val="center"/>
        <w:rPr>
          <w:sz w:val="28"/>
          <w:szCs w:val="28"/>
        </w:rPr>
      </w:pPr>
    </w:p>
    <w:p w14:paraId="52098886" w14:textId="77777777" w:rsidR="008A53FC" w:rsidRDefault="008A53FC" w:rsidP="008A53FC">
      <w:pPr>
        <w:jc w:val="both"/>
        <w:rPr>
          <w:sz w:val="28"/>
          <w:szCs w:val="28"/>
        </w:rPr>
      </w:pPr>
    </w:p>
    <w:p w14:paraId="52C74B47" w14:textId="77777777" w:rsidR="008A53FC" w:rsidRDefault="008A53FC" w:rsidP="008A53FC">
      <w:pPr>
        <w:jc w:val="both"/>
        <w:rPr>
          <w:rFonts w:eastAsia="Batang"/>
          <w:sz w:val="28"/>
          <w:szCs w:val="28"/>
        </w:rPr>
      </w:pPr>
    </w:p>
    <w:p w14:paraId="429FD163" w14:textId="77777777" w:rsidR="008A53FC" w:rsidRDefault="008A53FC" w:rsidP="008A53FC">
      <w:pPr>
        <w:jc w:val="both"/>
        <w:rPr>
          <w:szCs w:val="28"/>
        </w:rPr>
      </w:pPr>
    </w:p>
    <w:p w14:paraId="0830A0B4" w14:textId="77777777" w:rsidR="008A53FC" w:rsidRDefault="008A53FC" w:rsidP="008A53FC">
      <w:pPr>
        <w:jc w:val="both"/>
        <w:rPr>
          <w:szCs w:val="28"/>
        </w:rPr>
      </w:pPr>
    </w:p>
    <w:p w14:paraId="4C91D5C8" w14:textId="77777777" w:rsidR="008A53FC" w:rsidRDefault="008A53FC" w:rsidP="008A53FC">
      <w:pPr>
        <w:jc w:val="both"/>
        <w:rPr>
          <w:szCs w:val="28"/>
        </w:rPr>
      </w:pPr>
    </w:p>
    <w:p w14:paraId="11C342EF" w14:textId="77777777" w:rsidR="008A53FC" w:rsidRDefault="008A53FC" w:rsidP="008A53FC">
      <w:pPr>
        <w:pStyle w:val="aff4"/>
        <w:ind w:left="0"/>
        <w:rPr>
          <w:bCs/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«М</w:t>
      </w:r>
      <w:r>
        <w:rPr>
          <w:bCs/>
          <w:sz w:val="28"/>
          <w:szCs w:val="28"/>
        </w:rPr>
        <w:t>еждународные отношения и мировая экономика</w:t>
      </w:r>
    </w:p>
    <w:p w14:paraId="0AEB862C" w14:textId="77777777" w:rsidR="008A53FC" w:rsidRDefault="008A53FC" w:rsidP="008A53FC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30.06. 2025 г., протокол № 10.</w:t>
      </w:r>
    </w:p>
    <w:p w14:paraId="0886F412" w14:textId="77777777" w:rsidR="008A53FC" w:rsidRDefault="008A53FC" w:rsidP="008A53FC">
      <w:pPr>
        <w:jc w:val="both"/>
        <w:rPr>
          <w:sz w:val="28"/>
          <w:szCs w:val="28"/>
        </w:rPr>
      </w:pPr>
    </w:p>
    <w:p w14:paraId="3C4DFEDA" w14:textId="77777777" w:rsidR="008A53FC" w:rsidRDefault="008A53FC" w:rsidP="008A53FC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    _________________     Г.С.Байкушикова</w:t>
      </w:r>
    </w:p>
    <w:p w14:paraId="1736C066" w14:textId="77777777" w:rsidR="008A53FC" w:rsidRDefault="008A53FC" w:rsidP="008A53FC">
      <w:pPr>
        <w:ind w:firstLine="720"/>
        <w:jc w:val="center"/>
        <w:rPr>
          <w:sz w:val="28"/>
          <w:szCs w:val="28"/>
        </w:rPr>
      </w:pPr>
    </w:p>
    <w:p w14:paraId="2A7FBC4F" w14:textId="77777777" w:rsidR="008A53FC" w:rsidRDefault="008A53FC" w:rsidP="008A53FC">
      <w:pPr>
        <w:rPr>
          <w:szCs w:val="28"/>
        </w:rPr>
      </w:pPr>
    </w:p>
    <w:p w14:paraId="08F4BDFD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38957720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C1D2F52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A38BCA6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E644EFF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8D9DC3E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3670FA11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6471D5BF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765E567A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8E31E41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282126B3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2F03E18A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633FA66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7325C5C5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D820BC4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9F63627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6C32D4F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25BF7B2E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23330838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E2CEAF2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7A938FE6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62F40F17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6DA44B34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C1B838A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4FFA19C6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608C24F8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BF68025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4CA692C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5E8453B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4907D77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401E938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AE6BD64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7F3A8239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3A82A3B8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76B950EA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523CCD6B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29CBDE50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54A5120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F0BD06F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0816DD59" w14:textId="77777777" w:rsidR="008A53FC" w:rsidRDefault="008A53FC" w:rsidP="0042498E">
      <w:pPr>
        <w:jc w:val="center"/>
        <w:rPr>
          <w:b/>
          <w:sz w:val="20"/>
          <w:szCs w:val="20"/>
        </w:rPr>
      </w:pPr>
    </w:p>
    <w:p w14:paraId="1E5A2146" w14:textId="5347E486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C95BD4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386CEE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386CEE">
        <w:rPr>
          <w:b/>
          <w:sz w:val="20"/>
          <w:szCs w:val="20"/>
        </w:rPr>
        <w:t xml:space="preserve">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55B7BFD1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3E079B">
        <w:rPr>
          <w:b/>
          <w:sz w:val="20"/>
          <w:szCs w:val="20"/>
        </w:rPr>
        <w:t xml:space="preserve">6В03104 </w:t>
      </w:r>
      <w:r w:rsidR="004163C7">
        <w:rPr>
          <w:b/>
          <w:sz w:val="20"/>
          <w:szCs w:val="20"/>
        </w:rPr>
        <w:t>Международные отношения</w:t>
      </w:r>
      <w:r w:rsidR="00C119D6" w:rsidRPr="00C119D6">
        <w:rPr>
          <w:b/>
          <w:sz w:val="20"/>
          <w:szCs w:val="20"/>
        </w:rPr>
        <w:t>»</w:t>
      </w:r>
    </w:p>
    <w:p w14:paraId="08DD5C4C" w14:textId="57737F49" w:rsidR="00227FC8" w:rsidRPr="000E774F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CB64B8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17DDAB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96E62CF" w:rsidR="00AB0852" w:rsidRPr="003F2DC5" w:rsidRDefault="00A4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A53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670 </w:t>
            </w:r>
            <w:r w:rsidR="00942E33">
              <w:rPr>
                <w:sz w:val="20"/>
                <w:szCs w:val="20"/>
              </w:rPr>
              <w:t>Основы международной и региональной безопасности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40EDFC3" w:rsidR="00441994" w:rsidRPr="00942E33" w:rsidRDefault="00942E33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942E33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9385F17" w:rsidR="00AB0852" w:rsidRPr="003F2DC5" w:rsidRDefault="00416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057C850" w:rsidR="00AB0852" w:rsidRPr="003F2DC5" w:rsidRDefault="00942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1B06620" w:rsidR="00AB0852" w:rsidRPr="003F2DC5" w:rsidRDefault="00942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4E6E6FE" w:rsidR="00AB0852" w:rsidRPr="003F2DC5" w:rsidRDefault="00416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B425B8E" w:rsidR="00AB0852" w:rsidRPr="003F2DC5" w:rsidRDefault="00386CEE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6D2710C6" w:rsidR="0078340B" w:rsidRPr="003F2DC5" w:rsidRDefault="00042404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78340B" w:rsidRPr="00953962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16520F8" w:rsidR="00A77510" w:rsidRPr="004163C7" w:rsidRDefault="004163C7" w:rsidP="0041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  <w:r w:rsidRPr="004163C7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0A90E4E" w:rsidR="00A77510" w:rsidRPr="004163C7" w:rsidRDefault="00942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61F442D" w:rsidR="00A77510" w:rsidRPr="004163C7" w:rsidRDefault="004163C7">
            <w:pPr>
              <w:jc w:val="center"/>
              <w:rPr>
                <w:sz w:val="20"/>
                <w:szCs w:val="20"/>
              </w:rPr>
            </w:pPr>
            <w:r w:rsidRPr="004163C7">
              <w:rPr>
                <w:sz w:val="20"/>
                <w:szCs w:val="20"/>
              </w:rPr>
              <w:t>Интерактивное занятие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B0DECFE" w:rsidR="00A77510" w:rsidRPr="003F2DC5" w:rsidRDefault="00416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</w:t>
            </w:r>
            <w:r w:rsidR="00385BBD">
              <w:rPr>
                <w:sz w:val="20"/>
                <w:szCs w:val="20"/>
              </w:rPr>
              <w:t>, работа с документами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6506C4" w:rsidR="00A77510" w:rsidRPr="003E079B" w:rsidRDefault="003E079B" w:rsidP="00416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Традиционный 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F7E879D" w:rsidR="00A77510" w:rsidRPr="003F2DC5" w:rsidRDefault="004163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Утегенова Айлуна Рахметовна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74C7648" w:rsidR="00A77510" w:rsidRPr="004163C7" w:rsidRDefault="0026586A" w:rsidP="00F376C4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="00F376C4" w:rsidRPr="002C7658">
                <w:rPr>
                  <w:rStyle w:val="af9"/>
                  <w:sz w:val="20"/>
                  <w:szCs w:val="20"/>
                  <w:lang w:val="en-US"/>
                </w:rPr>
                <w:t>utegenova.a@kaznu.kz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653F2CD" w:rsidR="00A77510" w:rsidRPr="004163C7" w:rsidRDefault="004163C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+7 701 218 4667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4E9F6CF" w:rsidR="00A77510" w:rsidRPr="003F2DC5" w:rsidRDefault="00385B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Султанмуратов Нуриддин Негматович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F3067B1" w:rsidR="00A77510" w:rsidRPr="00385BBD" w:rsidRDefault="0026586A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385BBD" w:rsidRPr="0044113A">
                <w:rPr>
                  <w:rStyle w:val="af9"/>
                  <w:sz w:val="20"/>
                  <w:szCs w:val="20"/>
                  <w:lang w:val="en-US"/>
                </w:rPr>
                <w:t>Nuriddin.sultanmuratov@gmail.com</w:t>
              </w:r>
            </w:hyperlink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000F7F" w:rsidR="00A77510" w:rsidRPr="00385BBD" w:rsidRDefault="00A77510" w:rsidP="00F1036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9A13B9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18B8CC0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03A2485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4B33370" w:rsidR="00A02A85" w:rsidRPr="0065164A" w:rsidRDefault="0065164A" w:rsidP="002159D8">
            <w:pPr>
              <w:jc w:val="both"/>
              <w:rPr>
                <w:sz w:val="20"/>
                <w:szCs w:val="20"/>
              </w:rPr>
            </w:pPr>
            <w:r w:rsidRPr="0065164A">
              <w:rPr>
                <w:sz w:val="20"/>
                <w:szCs w:val="20"/>
              </w:rPr>
              <w:t>Формирование у студентов навыков анализа</w:t>
            </w:r>
            <w:r>
              <w:rPr>
                <w:sz w:val="20"/>
                <w:szCs w:val="20"/>
              </w:rPr>
              <w:t xml:space="preserve"> </w:t>
            </w:r>
            <w:r w:rsidRPr="0065164A">
              <w:rPr>
                <w:sz w:val="20"/>
                <w:szCs w:val="20"/>
              </w:rPr>
              <w:t>проблем, связанных с обеспечением международной и региональной безопасности</w:t>
            </w:r>
            <w:r>
              <w:rPr>
                <w:sz w:val="20"/>
                <w:szCs w:val="20"/>
              </w:rPr>
              <w:t xml:space="preserve"> на современном этапе.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03E687A" w:rsidR="00A02A85" w:rsidRPr="00E04B9E" w:rsidRDefault="00386CEE" w:rsidP="00386CE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Интерпретировать основные положения теоретических подходов в исследованиях безопасности</w:t>
            </w:r>
            <w:r w:rsidR="00E741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FC26221" w:rsidR="00A02A85" w:rsidRPr="00042404" w:rsidRDefault="00386CEE" w:rsidP="002159D8">
            <w:pPr>
              <w:pStyle w:val="afe"/>
              <w:numPr>
                <w:ilvl w:val="1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Объясняет основные положения теоретических школ в международных исследованиях;</w:t>
            </w:r>
          </w:p>
        </w:tc>
      </w:tr>
      <w:tr w:rsidR="00A02A85" w:rsidRPr="003F2DC5" w14:paraId="23C41C40" w14:textId="77777777" w:rsidTr="00386CEE">
        <w:trPr>
          <w:trHeight w:val="915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386BE7E" w:rsidR="00A02A85" w:rsidRPr="00042404" w:rsidRDefault="00A02A85" w:rsidP="00386CEE">
            <w:pPr>
              <w:jc w:val="both"/>
              <w:rPr>
                <w:sz w:val="20"/>
                <w:szCs w:val="20"/>
              </w:rPr>
            </w:pPr>
            <w:r w:rsidRPr="00042404">
              <w:rPr>
                <w:sz w:val="20"/>
                <w:szCs w:val="20"/>
              </w:rPr>
              <w:t>1.2</w:t>
            </w:r>
            <w:r w:rsidR="00E74190" w:rsidRPr="00042404">
              <w:rPr>
                <w:sz w:val="20"/>
                <w:szCs w:val="20"/>
              </w:rPr>
              <w:t xml:space="preserve"> </w:t>
            </w:r>
            <w:r w:rsidR="00386CEE">
              <w:rPr>
                <w:sz w:val="20"/>
                <w:szCs w:val="20"/>
              </w:rPr>
              <w:t>Знает историю развития теоретических школ МО</w:t>
            </w:r>
            <w:r w:rsidR="00042404">
              <w:rPr>
                <w:sz w:val="20"/>
                <w:szCs w:val="20"/>
              </w:rPr>
              <w:t>;</w:t>
            </w:r>
          </w:p>
        </w:tc>
      </w:tr>
      <w:tr w:rsidR="00386CE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DA5CEA1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понятийно-категориальным аппаратом в области безопасности;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0D5F077" w:rsidR="00386CEE" w:rsidRPr="003F2DC5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671F3">
              <w:rPr>
                <w:sz w:val="20"/>
                <w:szCs w:val="20"/>
              </w:rPr>
              <w:t>.1 Объясняет</w:t>
            </w:r>
            <w:r w:rsidRPr="00A671F3">
              <w:rPr>
                <w:sz w:val="20"/>
                <w:szCs w:val="20"/>
                <w:lang w:val="kk-KZ"/>
              </w:rPr>
              <w:t xml:space="preserve"> современные понятия и концепты, используемые в исследованиях безопасности;</w:t>
            </w:r>
          </w:p>
        </w:tc>
      </w:tr>
      <w:tr w:rsidR="00386CE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6FA43AAD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9378FB" w:rsidR="00386CEE" w:rsidRPr="003F2DC5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71F3">
              <w:rPr>
                <w:sz w:val="20"/>
                <w:szCs w:val="20"/>
              </w:rPr>
              <w:t>Идентифицирует различия между концептами, используемых в исследованиях безопасности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86CE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405E9ED6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основные региональные аспекты международной безопасности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F93F93A" w:rsidR="00386CEE" w:rsidRPr="00A671F3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Объясняет проблемы  обеспечения безопасности в таких регионах, как ЦА, АТР и др.</w:t>
            </w:r>
          </w:p>
        </w:tc>
      </w:tr>
      <w:tr w:rsidR="00386CE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2800D72C" w:rsidR="00386CEE" w:rsidRPr="00A671F3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671F3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</w:rPr>
              <w:t xml:space="preserve">Применяет научные методы анализа;  </w:t>
            </w:r>
          </w:p>
        </w:tc>
      </w:tr>
      <w:tr w:rsidR="00386CEE" w:rsidRPr="003F2DC5" w14:paraId="0401B6E3" w14:textId="77777777" w:rsidTr="00A671F3">
        <w:trPr>
          <w:trHeight w:val="604"/>
        </w:trPr>
        <w:tc>
          <w:tcPr>
            <w:tcW w:w="1701" w:type="dxa"/>
            <w:vMerge/>
          </w:tcPr>
          <w:p w14:paraId="1BFECDCB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30AD2A4E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 эволюцию понятия «безопасность» и взаимосвязь безопасности с другими категориями, используемых в анализе 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28E8FFF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Владеет навыками системного анализа проблем международной безопасности</w:t>
            </w:r>
          </w:p>
        </w:tc>
      </w:tr>
      <w:tr w:rsidR="00386CE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EF381F8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Знает ключевые работы в области международной и региональной безопасности</w:t>
            </w:r>
          </w:p>
        </w:tc>
      </w:tr>
      <w:tr w:rsidR="00386CE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46EEBB3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теоретические положения к исследованию современных аспектов международной и региональной безопасности;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B281DCC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Владеет навыками сбора и обработки информационных и аналитических материалов;</w:t>
            </w:r>
          </w:p>
        </w:tc>
      </w:tr>
      <w:tr w:rsidR="00386CE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386CEE" w:rsidRPr="003F2DC5" w:rsidRDefault="00386CEE" w:rsidP="00386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9938D73" w:rsidR="00386CEE" w:rsidRPr="003F2DC5" w:rsidRDefault="00386CEE" w:rsidP="00386CE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Применяет положения основных теоретических школ к анализу проблем международной и региональной безопасности.</w:t>
            </w:r>
          </w:p>
        </w:tc>
      </w:tr>
      <w:tr w:rsidR="00386CE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86CEE" w:rsidRPr="003F2DC5" w:rsidRDefault="00386CEE" w:rsidP="00386C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3E4A161" w:rsidR="00386CEE" w:rsidRPr="003E079B" w:rsidRDefault="00A408EF" w:rsidP="00A4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27813 История МО в новейшее время </w:t>
            </w:r>
          </w:p>
        </w:tc>
      </w:tr>
      <w:tr w:rsidR="00386CE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86CEE" w:rsidRPr="003F2DC5" w:rsidRDefault="00386CEE" w:rsidP="00386C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3F3D74F" w:rsidR="00386CEE" w:rsidRPr="003F2DC5" w:rsidRDefault="00A408EF" w:rsidP="00386C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72390 Современные проблемы МО; 86959 Информационно-аналитическая работа в МО</w:t>
            </w:r>
          </w:p>
        </w:tc>
      </w:tr>
      <w:tr w:rsidR="00386CEE" w:rsidRPr="008A53F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86CEE" w:rsidRPr="00407938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D90C0" w14:textId="77777777" w:rsidR="00386CEE" w:rsidRPr="00115035" w:rsidRDefault="00386CEE" w:rsidP="00386C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15035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2195D072" w:rsidR="00386CEE" w:rsidRPr="00115035" w:rsidRDefault="00386CEE" w:rsidP="00386CEE">
            <w:pPr>
              <w:rPr>
                <w:sz w:val="20"/>
                <w:szCs w:val="20"/>
                <w:lang w:val="kk-KZ"/>
              </w:rPr>
            </w:pPr>
            <w:r w:rsidRPr="00115035">
              <w:rPr>
                <w:color w:val="000000" w:themeColor="text1"/>
                <w:sz w:val="20"/>
                <w:szCs w:val="20"/>
                <w:lang w:val="kk-KZ"/>
              </w:rPr>
              <w:t>Основная:</w:t>
            </w:r>
          </w:p>
          <w:p w14:paraId="4CB377FB" w14:textId="55AC9888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1.Лебедева М.М. Мировая политика: учебник для вузов. – 2-е изд. – М.: Аспект пресс, 2016. – 365 с. </w:t>
            </w:r>
          </w:p>
          <w:p w14:paraId="3579D5F6" w14:textId="28468B1E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>2.Фукуяма Ф. Либерализм и его критики. Алматы, 2023</w:t>
            </w:r>
          </w:p>
          <w:p w14:paraId="1C0EA54A" w14:textId="77777777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3. Мовкебаева Г.А. Современные проблемы международных отношений: учеб. пособие для спец. «Меж. отношения» и «Регионоведение».- Алматы: Қазақ ун-ті, 2010.- 254 с. </w:t>
            </w:r>
          </w:p>
          <w:p w14:paraId="78E7B7D5" w14:textId="77777777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4. Современные международные отношения и мировая политика: учебник / отв. ред. А.В. Торкунов. – М.: Просвещение, 2005. – 990 с. </w:t>
            </w:r>
          </w:p>
          <w:p w14:paraId="6C84702B" w14:textId="77777777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5. Страны и регионы мира в современных международных отношениях / Под. ред. М.С. Ашимбаева. - Алматы, 2006. </w:t>
            </w:r>
          </w:p>
          <w:p w14:paraId="5EE7EAD0" w14:textId="2653160D" w:rsidR="00386CEE" w:rsidRPr="00115035" w:rsidRDefault="00386CEE" w:rsidP="00386CEE">
            <w:pPr>
              <w:pStyle w:val="Default"/>
              <w:rPr>
                <w:rStyle w:val="aff1"/>
                <w:b w:val="0"/>
                <w:color w:val="212529"/>
                <w:sz w:val="20"/>
                <w:szCs w:val="20"/>
                <w:shd w:val="clear" w:color="auto" w:fill="FFFFFF"/>
              </w:rPr>
            </w:pPr>
            <w:r w:rsidRPr="00115035">
              <w:rPr>
                <w:sz w:val="20"/>
                <w:szCs w:val="20"/>
                <w:lang w:val="kk-KZ"/>
              </w:rPr>
              <w:t>6.</w:t>
            </w:r>
            <w:r w:rsidRPr="00115035">
              <w:rPr>
                <w:rStyle w:val="aff1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Звягельская И.Д. Ближний Восток и Центральная Азия: Глобальные тренды в региональном исполнении.  М., 2018. </w:t>
            </w:r>
          </w:p>
          <w:p w14:paraId="1F23A4E6" w14:textId="3553B652" w:rsidR="00386CEE" w:rsidRPr="00115035" w:rsidRDefault="00386CEE" w:rsidP="00386CEE">
            <w:pPr>
              <w:pStyle w:val="Default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7.Кулагин В.М. Международная безопасность: Учебное пособие для студентов вузов. – М., 2007. </w:t>
            </w:r>
          </w:p>
          <w:p w14:paraId="12B88426" w14:textId="0B6A7837" w:rsidR="00386CEE" w:rsidRPr="00115035" w:rsidRDefault="00386CEE" w:rsidP="00386CEE">
            <w:pPr>
              <w:pStyle w:val="Default"/>
              <w:jc w:val="both"/>
              <w:rPr>
                <w:sz w:val="20"/>
                <w:szCs w:val="20"/>
              </w:rPr>
            </w:pPr>
            <w:r w:rsidRPr="00115035">
              <w:rPr>
                <w:b/>
                <w:bCs/>
                <w:sz w:val="20"/>
                <w:szCs w:val="20"/>
              </w:rPr>
              <w:t xml:space="preserve"> Дополнительная:</w:t>
            </w:r>
          </w:p>
          <w:p w14:paraId="4BB24FC4" w14:textId="77777777" w:rsidR="00386CEE" w:rsidRPr="00115035" w:rsidRDefault="00386CEE" w:rsidP="00386CEE">
            <w:pPr>
              <w:pStyle w:val="Default"/>
              <w:jc w:val="both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1. Современные мировая политика. Прикладной анализ : учебное пособие для студентов высших учебных заведений / А. А. Байков и др. ; под ред. А. Д. Богатурова. – М.: Аспект Пресс , 2010. </w:t>
            </w:r>
          </w:p>
          <w:p w14:paraId="12AAE141" w14:textId="70AEA1FB" w:rsidR="00386CEE" w:rsidRPr="00115035" w:rsidRDefault="00386CEE" w:rsidP="00386CEE">
            <w:pPr>
              <w:pStyle w:val="Default"/>
              <w:jc w:val="both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2. Современные глобальные проблемы мировой политики / под ред. Лебедевой М.М. М.: Аспект Пресс, 2009. 256 с. </w:t>
            </w:r>
          </w:p>
          <w:p w14:paraId="4090464B" w14:textId="0292B310" w:rsidR="00386CEE" w:rsidRPr="00115035" w:rsidRDefault="00386CEE" w:rsidP="00386CEE">
            <w:pPr>
              <w:pStyle w:val="Default"/>
              <w:jc w:val="both"/>
              <w:rPr>
                <w:sz w:val="20"/>
                <w:szCs w:val="20"/>
              </w:rPr>
            </w:pPr>
            <w:r w:rsidRPr="00115035">
              <w:rPr>
                <w:sz w:val="20"/>
                <w:szCs w:val="20"/>
              </w:rPr>
              <w:t xml:space="preserve">3.Валлерстайн И. Анализ мировых систем и ситуация в современном мире: пер. с англ. – СПб.: Университетская книга, 2001. – 416 с. </w:t>
            </w:r>
          </w:p>
          <w:p w14:paraId="7210529D" w14:textId="0EECF98F" w:rsidR="00386CEE" w:rsidRPr="00115035" w:rsidRDefault="00386CEE" w:rsidP="00386CEE">
            <w:pPr>
              <w:pStyle w:val="aff2"/>
              <w:tabs>
                <w:tab w:val="num" w:pos="0"/>
              </w:tabs>
              <w:jc w:val="both"/>
              <w:rPr>
                <w:rStyle w:val="aff1"/>
                <w:rFonts w:ascii="Times New Roman" w:hAnsi="Times New Roman"/>
                <w:b w:val="0"/>
                <w:shd w:val="clear" w:color="auto" w:fill="FFFFFF"/>
              </w:rPr>
            </w:pPr>
            <w:r w:rsidRPr="00115035">
              <w:t>4</w:t>
            </w:r>
            <w:r w:rsidRPr="00115035">
              <w:rPr>
                <w:b/>
              </w:rPr>
              <w:t>.</w:t>
            </w:r>
            <w:r w:rsidRPr="00115035">
              <w:rPr>
                <w:rStyle w:val="aff1"/>
                <w:rFonts w:ascii="Times New Roman" w:hAnsi="Times New Roman"/>
                <w:b w:val="0"/>
                <w:color w:val="212529"/>
                <w:shd w:val="clear" w:color="auto" w:fill="FFFFFF"/>
              </w:rPr>
              <w:t>Мухамеджанов Б.Г. «Большая игра на Ближнем Востоке: геополитика нового миропорядка. Алм</w:t>
            </w:r>
            <w:r w:rsidRPr="00115035">
              <w:rPr>
                <w:rStyle w:val="aff1"/>
                <w:rFonts w:ascii="Times New Roman" w:hAnsi="Times New Roman"/>
                <w:b w:val="0"/>
                <w:shd w:val="clear" w:color="auto" w:fill="FFFFFF"/>
              </w:rPr>
              <w:t>аты, ИМЭП, 2012 г.</w:t>
            </w:r>
          </w:p>
          <w:p w14:paraId="6BE47A55" w14:textId="4D10BA47" w:rsidR="00386CEE" w:rsidRPr="00115035" w:rsidRDefault="00386CEE" w:rsidP="0038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15035">
              <w:rPr>
                <w:b/>
                <w:bCs/>
                <w:sz w:val="20"/>
                <w:szCs w:val="20"/>
              </w:rPr>
              <w:t>Интернет-ресурсы:</w:t>
            </w:r>
          </w:p>
          <w:p w14:paraId="0D863697" w14:textId="70E8F327" w:rsidR="00386CEE" w:rsidRPr="00385BBD" w:rsidRDefault="0026586A" w:rsidP="00A408EF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386CEE" w:rsidRPr="00385BBD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386CEE" w:rsidRPr="00385BBD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F850301" w14:textId="77777777" w:rsidR="00A408EF" w:rsidRPr="00915C53" w:rsidRDefault="00A408EF" w:rsidP="00A408EF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 w:eastAsia="ko-KR"/>
              </w:rPr>
            </w:pPr>
            <w:r w:rsidRPr="00915C53">
              <w:rPr>
                <w:color w:val="000000"/>
                <w:sz w:val="20"/>
                <w:szCs w:val="20"/>
                <w:lang w:val="kk-KZ" w:eastAsia="ko-KR"/>
              </w:rPr>
              <w:t>JSTOR - https://www.jstor.org/</w:t>
            </w:r>
          </w:p>
          <w:p w14:paraId="2CD13ADF" w14:textId="77777777" w:rsidR="00A408EF" w:rsidRPr="00915C53" w:rsidRDefault="00A408EF" w:rsidP="00A408EF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 w:eastAsia="ko-KR"/>
              </w:rPr>
            </w:pPr>
            <w:r w:rsidRPr="00915C53">
              <w:rPr>
                <w:color w:val="000000"/>
                <w:sz w:val="20"/>
                <w:szCs w:val="20"/>
                <w:lang w:val="kk-KZ" w:eastAsia="ko-KR"/>
              </w:rPr>
              <w:t xml:space="preserve">SAGE Publications Journals - </w:t>
            </w:r>
            <w:hyperlink r:id="rId14" w:history="1">
              <w:r w:rsidRPr="00915C53">
                <w:rPr>
                  <w:rStyle w:val="af9"/>
                  <w:sz w:val="20"/>
                  <w:szCs w:val="20"/>
                  <w:lang w:val="kk-KZ" w:eastAsia="ko-KR"/>
                </w:rPr>
                <w:t>https://journals.sagepub.com/</w:t>
              </w:r>
            </w:hyperlink>
          </w:p>
          <w:p w14:paraId="71CC3A13" w14:textId="77777777" w:rsidR="00A408EF" w:rsidRPr="00915C53" w:rsidRDefault="00A408EF" w:rsidP="00A408EF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 w:eastAsia="ko-KR"/>
              </w:rPr>
            </w:pPr>
            <w:r w:rsidRPr="00915C53">
              <w:rPr>
                <w:color w:val="000000"/>
                <w:sz w:val="20"/>
                <w:szCs w:val="20"/>
                <w:lang w:val="kk-KZ" w:eastAsia="ko-KR"/>
              </w:rPr>
              <w:t xml:space="preserve">Taylor &amp; Francis Journals - </w:t>
            </w:r>
            <w:hyperlink r:id="rId15" w:history="1">
              <w:r w:rsidRPr="00915C53">
                <w:rPr>
                  <w:rStyle w:val="af9"/>
                  <w:sz w:val="20"/>
                  <w:szCs w:val="20"/>
                  <w:lang w:val="kk-KZ" w:eastAsia="ko-KR"/>
                </w:rPr>
                <w:t>https://www.tandfonline.com/</w:t>
              </w:r>
            </w:hyperlink>
          </w:p>
          <w:p w14:paraId="56112C75" w14:textId="42DCEC87" w:rsidR="00386CEE" w:rsidRPr="00385BBD" w:rsidRDefault="00A408EF" w:rsidP="00A408EF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915C53">
              <w:rPr>
                <w:color w:val="000000"/>
                <w:sz w:val="20"/>
                <w:szCs w:val="20"/>
                <w:lang w:val="kk-KZ" w:eastAsia="ko-KR"/>
              </w:rPr>
              <w:t>Wiley Online Library - https://onlinelibrary.wiley.com/</w:t>
            </w:r>
          </w:p>
        </w:tc>
      </w:tr>
    </w:tbl>
    <w:p w14:paraId="10F6F5FC" w14:textId="728AC2A2" w:rsidR="00A02A85" w:rsidRPr="00A408E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D0B2D74" w14:textId="50AB9B8F" w:rsidR="00D96BA4" w:rsidRDefault="00B727B9" w:rsidP="00D96BA4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D96BA4">
              <w:rPr>
                <w:sz w:val="20"/>
                <w:szCs w:val="20"/>
              </w:rPr>
              <w:t>+ 7 701 218 4667 или посредством видеосвязи в</w:t>
            </w:r>
            <w:r w:rsidR="00F352EE">
              <w:rPr>
                <w:sz w:val="20"/>
                <w:szCs w:val="20"/>
              </w:rPr>
              <w:t xml:space="preserve"> </w:t>
            </w:r>
            <w:r w:rsidR="00F352EE">
              <w:rPr>
                <w:sz w:val="20"/>
                <w:szCs w:val="20"/>
                <w:lang w:val="en-US"/>
              </w:rPr>
              <w:t>MS</w:t>
            </w:r>
            <w:r w:rsidR="00F352EE" w:rsidRPr="00F352EE">
              <w:rPr>
                <w:sz w:val="20"/>
                <w:szCs w:val="20"/>
              </w:rPr>
              <w:t xml:space="preserve"> </w:t>
            </w:r>
            <w:r w:rsidR="00F352EE">
              <w:rPr>
                <w:sz w:val="20"/>
                <w:szCs w:val="20"/>
                <w:lang w:val="en-US"/>
              </w:rPr>
              <w:t>Teams</w:t>
            </w:r>
            <w:r w:rsidR="00D96BA4">
              <w:rPr>
                <w:sz w:val="20"/>
                <w:szCs w:val="20"/>
              </w:rPr>
              <w:t xml:space="preserve"> </w:t>
            </w:r>
            <w:r w:rsidR="00F352EE" w:rsidRPr="00F352EE">
              <w:rPr>
                <w:sz w:val="20"/>
                <w:szCs w:val="20"/>
              </w:rPr>
              <w:t xml:space="preserve"> </w:t>
            </w:r>
            <w:r w:rsidR="00D96BA4" w:rsidRPr="00D96BA4">
              <w:rPr>
                <w:sz w:val="20"/>
                <w:szCs w:val="20"/>
              </w:rPr>
              <w:t>https://teams.microsoft.com/l/team/19%3A41lrdGbNZUvnAbJuiRtNu3Gj8tIhnFFuOZgJYKZN8ic1%40thread.tacv2/conversations?groupId=7606cec7-f874-41cb-9b07-219413bd1166&amp;tenantId=b0ab71a5-75b1-4d65-81f7-f479b4978d7b</w:t>
            </w:r>
          </w:p>
          <w:p w14:paraId="62B13C62" w14:textId="6E8C0791" w:rsidR="007A68F5" w:rsidRPr="003F0CE9" w:rsidRDefault="00A02A85" w:rsidP="00D96BA4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0DA898A" w:rsidR="00665FD2" w:rsidRPr="0034309A" w:rsidRDefault="00384CD8" w:rsidP="00385BBD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="00385BBD">
              <w:rPr>
                <w:bCs/>
                <w:sz w:val="16"/>
                <w:szCs w:val="16"/>
              </w:rPr>
              <w:t xml:space="preserve">Проводится </w:t>
            </w:r>
            <w:r w:rsidRPr="0034309A">
              <w:rPr>
                <w:bCs/>
                <w:sz w:val="16"/>
                <w:szCs w:val="16"/>
              </w:rPr>
              <w:t>4 раза за семестр при выполнении</w:t>
            </w:r>
            <w:r w:rsidR="00385BBD">
              <w:rPr>
                <w:bCs/>
                <w:sz w:val="16"/>
                <w:szCs w:val="16"/>
              </w:rPr>
              <w:t xml:space="preserve"> 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55EFEF6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3335BED" w:rsidR="00B8693A" w:rsidRPr="00385BBD" w:rsidRDefault="000E3AA2" w:rsidP="00385BBD">
            <w:pPr>
              <w:jc w:val="both"/>
              <w:rPr>
                <w:b/>
                <w:bCs/>
                <w:sz w:val="16"/>
                <w:szCs w:val="16"/>
              </w:rPr>
            </w:pPr>
            <w:r w:rsidRPr="00385BBD">
              <w:rPr>
                <w:b/>
                <w:bCs/>
                <w:sz w:val="16"/>
                <w:szCs w:val="16"/>
              </w:rPr>
              <w:t>Баллы %</w:t>
            </w:r>
            <w:r w:rsidR="00361A10" w:rsidRPr="00385BBD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385BBD" w:rsidRDefault="00EC2901" w:rsidP="00D36E98">
            <w:pPr>
              <w:jc w:val="both"/>
              <w:rPr>
                <w:sz w:val="16"/>
                <w:szCs w:val="16"/>
              </w:rPr>
            </w:pPr>
            <w:r w:rsidRPr="00385BBD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385BB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85BB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385BBD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85BBD">
              <w:rPr>
                <w:sz w:val="16"/>
                <w:szCs w:val="16"/>
              </w:rPr>
              <w:t>2</w:t>
            </w:r>
            <w:r w:rsidR="009C29E7" w:rsidRPr="00385BBD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385BB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85BBD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A671F3" w:rsidRPr="00C055D3" w:rsidRDefault="00A671F3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1058AF" w:rsidRPr="003F2DC5" w14:paraId="62F5AADD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D5C" w14:textId="01ABF184" w:rsidR="001058AF" w:rsidRPr="001058AF" w:rsidRDefault="001058A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507" w14:textId="41148C18" w:rsidR="001058AF" w:rsidRPr="001058AF" w:rsidRDefault="001058A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48E1" w14:textId="1857C334" w:rsidR="001058AF" w:rsidRPr="00122EF2" w:rsidRDefault="001058A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C74" w14:textId="77777777" w:rsidR="001058AF" w:rsidRDefault="001058AF" w:rsidP="001058A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  <w:p w14:paraId="35D5C9B0" w14:textId="77777777" w:rsidR="001058AF" w:rsidRPr="00122EF2" w:rsidRDefault="001058A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8C8" w14:textId="77777777" w:rsidR="001058AF" w:rsidRPr="00122EF2" w:rsidRDefault="001058A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44F" w14:textId="77777777" w:rsidR="001058AF" w:rsidRPr="00122EF2" w:rsidRDefault="001058AF" w:rsidP="00122EF2">
            <w:pPr>
              <w:rPr>
                <w:sz w:val="16"/>
                <w:szCs w:val="16"/>
              </w:rPr>
            </w:pPr>
          </w:p>
        </w:tc>
      </w:tr>
      <w:tr w:rsidR="001058AF" w:rsidRPr="003F2DC5" w14:paraId="18FECA84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3DD1" w14:textId="3C5CF3F9" w:rsidR="001058AF" w:rsidRPr="001058AF" w:rsidRDefault="001058AF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EF8" w14:textId="4C4F46B1" w:rsidR="001058AF" w:rsidRPr="00122EF2" w:rsidRDefault="001058A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1BC" w14:textId="79E85FA1" w:rsidR="001058AF" w:rsidRPr="00122EF2" w:rsidRDefault="001058A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FA4" w14:textId="77777777" w:rsidR="001058AF" w:rsidRPr="00122EF2" w:rsidRDefault="001058A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10C" w14:textId="77777777" w:rsidR="001058AF" w:rsidRPr="00122EF2" w:rsidRDefault="001058A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44F" w14:textId="77777777" w:rsidR="001058AF" w:rsidRPr="00122EF2" w:rsidRDefault="001058AF" w:rsidP="00122EF2">
            <w:pPr>
              <w:rPr>
                <w:sz w:val="16"/>
                <w:szCs w:val="16"/>
              </w:rPr>
            </w:pPr>
          </w:p>
        </w:tc>
      </w:tr>
      <w:tr w:rsidR="001058AF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1058AF" w:rsidRDefault="001058AF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1058AF" w:rsidRPr="00A955F4" w:rsidRDefault="001058AF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1058AF" w:rsidRPr="00A9530A" w:rsidRDefault="001058AF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7D6581" w:rsidR="008642A4" w:rsidRPr="003F2DC5" w:rsidRDefault="002668F7" w:rsidP="00EB0FB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45A">
              <w:rPr>
                <w:b/>
                <w:sz w:val="20"/>
                <w:szCs w:val="20"/>
                <w:lang w:val="kk-KZ"/>
              </w:rPr>
              <w:t>Концепции безопасности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E7BB30C" w:rsidR="008642A4" w:rsidRPr="00BB045A" w:rsidRDefault="008358C3" w:rsidP="004B16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B045A">
              <w:rPr>
                <w:b/>
                <w:sz w:val="20"/>
                <w:szCs w:val="20"/>
              </w:rPr>
              <w:t xml:space="preserve">1. </w:t>
            </w:r>
            <w:r w:rsidR="004163C7" w:rsidRPr="00BB045A">
              <w:rPr>
                <w:sz w:val="20"/>
                <w:szCs w:val="20"/>
              </w:rPr>
              <w:t>Вв</w:t>
            </w:r>
            <w:r w:rsidR="004B1671" w:rsidRPr="00BB045A">
              <w:rPr>
                <w:sz w:val="20"/>
                <w:szCs w:val="20"/>
              </w:rPr>
              <w:t>едение. Понятие «безопасность»</w:t>
            </w:r>
            <w:r w:rsidR="00EB0FB1">
              <w:rPr>
                <w:sz w:val="20"/>
                <w:szCs w:val="20"/>
              </w:rPr>
              <w:t xml:space="preserve">, «национальная безопасность», </w:t>
            </w:r>
            <w:r w:rsidR="004B1671" w:rsidRPr="00BB045A">
              <w:rPr>
                <w:sz w:val="20"/>
                <w:szCs w:val="20"/>
              </w:rPr>
              <w:t xml:space="preserve">«международная безопасность», «глобальная безопасность». </w:t>
            </w:r>
          </w:p>
        </w:tc>
        <w:tc>
          <w:tcPr>
            <w:tcW w:w="861" w:type="dxa"/>
            <w:shd w:val="clear" w:color="auto" w:fill="auto"/>
          </w:tcPr>
          <w:p w14:paraId="1FC6CB41" w14:textId="608E9D5B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8C06BF" w14:textId="747A16B2" w:rsidR="00FD62EA" w:rsidRPr="00FD62EA" w:rsidRDefault="00F376C4" w:rsidP="00F376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D62EA">
              <w:rPr>
                <w:sz w:val="20"/>
                <w:szCs w:val="20"/>
                <w:lang w:val="kk-KZ"/>
              </w:rPr>
              <w:t>СЗ</w:t>
            </w:r>
            <w:r w:rsidR="000922A1" w:rsidRPr="00FD62EA">
              <w:rPr>
                <w:sz w:val="20"/>
                <w:szCs w:val="20"/>
              </w:rPr>
              <w:t xml:space="preserve"> 1. </w:t>
            </w:r>
            <w:r w:rsidR="00FD62EA" w:rsidRPr="00FD62EA">
              <w:rPr>
                <w:sz w:val="20"/>
                <w:szCs w:val="20"/>
              </w:rPr>
              <w:t>Современные угрозы и вызовы международной безопасности</w:t>
            </w:r>
          </w:p>
          <w:p w14:paraId="78EACDFE" w14:textId="06127A92" w:rsidR="00102B08" w:rsidRPr="00FD62EA" w:rsidRDefault="00FD62EA" w:rsidP="00F376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02B08" w:rsidRPr="00FD62EA">
              <w:rPr>
                <w:sz w:val="20"/>
                <w:szCs w:val="20"/>
              </w:rPr>
              <w:t>итать для обсуждения на семинаре:</w:t>
            </w:r>
          </w:p>
          <w:p w14:paraId="34E2664F" w14:textId="63913FB0" w:rsidR="00102B08" w:rsidRPr="00FD62EA" w:rsidRDefault="00102B08" w:rsidP="00102B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D62EA">
              <w:rPr>
                <w:sz w:val="20"/>
                <w:szCs w:val="20"/>
              </w:rPr>
              <w:t xml:space="preserve">1.Ежегодник </w:t>
            </w:r>
            <w:r w:rsidRPr="00FD62EA">
              <w:rPr>
                <w:sz w:val="20"/>
                <w:szCs w:val="20"/>
                <w:lang w:val="en-US"/>
              </w:rPr>
              <w:t>SIPRI</w:t>
            </w:r>
            <w:r w:rsidRPr="00FD62EA">
              <w:rPr>
                <w:sz w:val="20"/>
                <w:szCs w:val="20"/>
              </w:rPr>
              <w:t>, 2025, Введение (</w:t>
            </w:r>
            <w:r w:rsidR="00FD62EA">
              <w:rPr>
                <w:sz w:val="20"/>
                <w:szCs w:val="20"/>
              </w:rPr>
              <w:t xml:space="preserve">все </w:t>
            </w:r>
            <w:r w:rsidRPr="00FD62EA">
              <w:rPr>
                <w:sz w:val="20"/>
                <w:szCs w:val="20"/>
              </w:rPr>
              <w:t>материал</w:t>
            </w:r>
            <w:r w:rsidR="00FD62EA">
              <w:rPr>
                <w:sz w:val="20"/>
                <w:szCs w:val="20"/>
              </w:rPr>
              <w:t>ы</w:t>
            </w:r>
            <w:r w:rsidRPr="00FD62EA">
              <w:rPr>
                <w:sz w:val="20"/>
                <w:szCs w:val="20"/>
              </w:rPr>
              <w:t xml:space="preserve"> загружен в </w:t>
            </w:r>
            <w:r w:rsidRPr="00FD62EA">
              <w:rPr>
                <w:sz w:val="20"/>
                <w:szCs w:val="20"/>
                <w:lang w:val="en-US"/>
              </w:rPr>
              <w:t>UNIVER</w:t>
            </w:r>
            <w:r w:rsidRPr="00FD62EA">
              <w:rPr>
                <w:sz w:val="20"/>
                <w:szCs w:val="20"/>
              </w:rPr>
              <w:t>, в части – Конспекты лекций/тематический материал для практических занятий)</w:t>
            </w:r>
          </w:p>
        </w:tc>
        <w:tc>
          <w:tcPr>
            <w:tcW w:w="861" w:type="dxa"/>
            <w:shd w:val="clear" w:color="auto" w:fill="auto"/>
          </w:tcPr>
          <w:p w14:paraId="6C7BAA4E" w14:textId="6B5CC215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CAADA9F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24D6DEC" w:rsidR="008642A4" w:rsidRPr="00BB045A" w:rsidRDefault="008642A4" w:rsidP="004163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 xml:space="preserve">2. </w:t>
            </w:r>
            <w:r w:rsidR="004163C7"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63C7" w:rsidRPr="00BB045A">
              <w:rPr>
                <w:sz w:val="20"/>
                <w:szCs w:val="20"/>
              </w:rPr>
              <w:t>Теоретические подходы к исследованию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37331017" w14:textId="5A37A478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FA2A2" w14:textId="6FD93E71" w:rsidR="005253C9" w:rsidRDefault="008642A4" w:rsidP="00C1216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2.</w:t>
            </w:r>
            <w:r w:rsidRPr="00BB045A">
              <w:rPr>
                <w:sz w:val="20"/>
                <w:szCs w:val="20"/>
              </w:rPr>
              <w:t xml:space="preserve"> </w:t>
            </w:r>
            <w:r w:rsidRPr="00BB045A">
              <w:rPr>
                <w:sz w:val="20"/>
                <w:szCs w:val="20"/>
                <w:lang w:val="kk-KZ"/>
              </w:rPr>
              <w:t xml:space="preserve"> </w:t>
            </w:r>
            <w:r w:rsidR="00226046">
              <w:rPr>
                <w:sz w:val="20"/>
                <w:szCs w:val="20"/>
                <w:lang w:val="kk-KZ"/>
              </w:rPr>
              <w:t>Шесть прин</w:t>
            </w:r>
            <w:r w:rsidR="00FD62EA">
              <w:rPr>
                <w:sz w:val="20"/>
                <w:szCs w:val="20"/>
                <w:lang w:val="kk-KZ"/>
              </w:rPr>
              <w:t>ципов политического реализма Г.Моргентау. Безопасность как центральная концепция политического реализма</w:t>
            </w:r>
          </w:p>
          <w:p w14:paraId="412974F0" w14:textId="3317BCA4" w:rsidR="000922A1" w:rsidRDefault="000922A1" w:rsidP="00EB0FB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</w:t>
            </w:r>
            <w:r w:rsidR="00FD62EA">
              <w:rPr>
                <w:sz w:val="20"/>
                <w:szCs w:val="20"/>
              </w:rPr>
              <w:t xml:space="preserve"> </w:t>
            </w:r>
            <w:r w:rsidR="00FD62EA" w:rsidRPr="00FD62EA">
              <w:rPr>
                <w:sz w:val="20"/>
                <w:szCs w:val="20"/>
              </w:rPr>
              <w:t>для обсуждения на семинаре</w:t>
            </w:r>
            <w:r>
              <w:rPr>
                <w:sz w:val="20"/>
                <w:szCs w:val="20"/>
              </w:rPr>
              <w:t>:</w:t>
            </w:r>
          </w:p>
          <w:p w14:paraId="02BB0B96" w14:textId="5E43189D" w:rsidR="00EB0FB1" w:rsidRPr="00FD62EA" w:rsidRDefault="00FD62EA" w:rsidP="00EB0FB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D62EA">
              <w:rPr>
                <w:sz w:val="20"/>
                <w:szCs w:val="20"/>
                <w:lang w:val="kk-KZ"/>
              </w:rPr>
              <w:t>1.Ганс Моргентау. Политические отношения между нациями: борьба за власть и мир. Часть 1-2 // Теория МО. Хрестоматия. М., 2002</w:t>
            </w:r>
          </w:p>
        </w:tc>
        <w:tc>
          <w:tcPr>
            <w:tcW w:w="861" w:type="dxa"/>
            <w:shd w:val="clear" w:color="auto" w:fill="auto"/>
          </w:tcPr>
          <w:p w14:paraId="5CB823C0" w14:textId="23AD6577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7D5003F" w:rsidR="008642A4" w:rsidRPr="003F2DC5" w:rsidRDefault="00A408EF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E973B8F" w:rsidR="008642A4" w:rsidRPr="00BB045A" w:rsidRDefault="008642A4" w:rsidP="004163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3.</w:t>
            </w:r>
            <w:r w:rsidR="004163C7" w:rsidRPr="00BB045A">
              <w:rPr>
                <w:sz w:val="20"/>
                <w:szCs w:val="20"/>
              </w:rPr>
              <w:t xml:space="preserve"> Теоретические подходы к исследованию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1D66F1E5" w14:textId="60105BD2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2B42AB" w14:textId="0EF7182F" w:rsidR="00801E3F" w:rsidRPr="00801E3F" w:rsidRDefault="008642A4" w:rsidP="004163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СЗ 3.</w:t>
            </w:r>
            <w:r w:rsidRPr="00BB045A">
              <w:rPr>
                <w:sz w:val="20"/>
                <w:szCs w:val="20"/>
              </w:rPr>
              <w:t xml:space="preserve"> </w:t>
            </w:r>
            <w:r w:rsidR="00801E3F">
              <w:rPr>
                <w:sz w:val="20"/>
                <w:szCs w:val="20"/>
                <w:lang w:val="kk-KZ"/>
              </w:rPr>
              <w:t>Либеральный мировой порядок</w:t>
            </w:r>
          </w:p>
          <w:p w14:paraId="0B5BDA29" w14:textId="1007E00E" w:rsidR="00B347BB" w:rsidRDefault="00B347BB" w:rsidP="004163C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Читать:</w:t>
            </w:r>
          </w:p>
          <w:p w14:paraId="0CCF6229" w14:textId="10DDF2F1" w:rsidR="002A652A" w:rsidRDefault="002A652A" w:rsidP="002A652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1.Джон Айкенберри. Будущее либерального мирового порядка</w:t>
            </w:r>
            <w:r w:rsidR="00D215FD">
              <w:rPr>
                <w:sz w:val="20"/>
                <w:szCs w:val="20"/>
              </w:rPr>
              <w:t>, 2016</w:t>
            </w:r>
          </w:p>
          <w:p w14:paraId="4E356F47" w14:textId="30925795" w:rsidR="008642A4" w:rsidRPr="00BB045A" w:rsidRDefault="002A652A" w:rsidP="00D215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A652A">
              <w:rPr>
                <w:sz w:val="20"/>
                <w:szCs w:val="20"/>
              </w:rPr>
              <w:t>https://russiancouncil.ru/analytics-and-comments/analytics/budushchee-liberalnogo-mirovogo-poryadka/</w:t>
            </w:r>
          </w:p>
        </w:tc>
        <w:tc>
          <w:tcPr>
            <w:tcW w:w="861" w:type="dxa"/>
            <w:shd w:val="clear" w:color="auto" w:fill="auto"/>
          </w:tcPr>
          <w:p w14:paraId="72FACCF5" w14:textId="6E9F6805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46674C2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C3985D7" w:rsidR="008642A4" w:rsidRPr="00BB045A" w:rsidRDefault="008642A4" w:rsidP="00E8790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СР</w:t>
            </w:r>
            <w:r w:rsidR="005C26DF" w:rsidRPr="00BB045A">
              <w:rPr>
                <w:b/>
                <w:sz w:val="20"/>
                <w:szCs w:val="20"/>
              </w:rPr>
              <w:t>О</w:t>
            </w:r>
            <w:r w:rsidR="00E87907">
              <w:rPr>
                <w:b/>
                <w:sz w:val="20"/>
                <w:szCs w:val="20"/>
              </w:rPr>
              <w:t>П</w:t>
            </w:r>
            <w:r w:rsidRPr="00BB045A">
              <w:rPr>
                <w:b/>
                <w:sz w:val="20"/>
                <w:szCs w:val="20"/>
              </w:rPr>
              <w:t xml:space="preserve"> 1. </w:t>
            </w:r>
            <w:r w:rsidR="00E87907" w:rsidRPr="00BB045A">
              <w:rPr>
                <w:sz w:val="20"/>
                <w:szCs w:val="20"/>
              </w:rPr>
              <w:t xml:space="preserve">Консультации по выполнению </w:t>
            </w:r>
            <w:r w:rsidR="00E87907" w:rsidRPr="00BB045A">
              <w:rPr>
                <w:b/>
                <w:bCs/>
                <w:sz w:val="20"/>
                <w:szCs w:val="20"/>
              </w:rPr>
              <w:t>СРО 1</w:t>
            </w:r>
            <w:r w:rsidRPr="00BB04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C138F43" w:rsidR="008642A4" w:rsidRPr="00BB045A" w:rsidRDefault="008642A4" w:rsidP="00BB04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4.</w:t>
            </w:r>
            <w:r w:rsidR="003B4C72" w:rsidRPr="00BB045A">
              <w:rPr>
                <w:sz w:val="20"/>
                <w:szCs w:val="20"/>
              </w:rPr>
              <w:t xml:space="preserve"> </w:t>
            </w:r>
            <w:r w:rsidR="004B1671" w:rsidRPr="00BB045A">
              <w:rPr>
                <w:sz w:val="20"/>
                <w:szCs w:val="20"/>
              </w:rPr>
              <w:t xml:space="preserve"> </w:t>
            </w:r>
            <w:r w:rsidR="00BB045A" w:rsidRPr="00BB045A">
              <w:rPr>
                <w:sz w:val="20"/>
                <w:szCs w:val="20"/>
              </w:rPr>
              <w:t>Новые подходы к пониманию безопасности.</w:t>
            </w:r>
          </w:p>
        </w:tc>
        <w:tc>
          <w:tcPr>
            <w:tcW w:w="861" w:type="dxa"/>
            <w:shd w:val="clear" w:color="auto" w:fill="auto"/>
          </w:tcPr>
          <w:p w14:paraId="0E01C7B6" w14:textId="199A3AE1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042404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C58052" w14:textId="77777777" w:rsidR="00D215FD" w:rsidRDefault="00D215FD" w:rsidP="00D21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4. Новые угрозы безопасности</w:t>
            </w:r>
          </w:p>
          <w:p w14:paraId="7AD2A15C" w14:textId="0B3B6605" w:rsidR="00D215FD" w:rsidRDefault="00D215FD" w:rsidP="00D21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Читать:</w:t>
            </w:r>
          </w:p>
          <w:p w14:paraId="3B065648" w14:textId="51F63D52" w:rsidR="0031699A" w:rsidRDefault="00D215FD" w:rsidP="00D215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215FD">
              <w:rPr>
                <w:sz w:val="20"/>
                <w:szCs w:val="20"/>
              </w:rPr>
              <w:t xml:space="preserve">Стратегическая концепция НАТО, 2022 г. </w:t>
            </w:r>
          </w:p>
          <w:p w14:paraId="32809E2F" w14:textId="48B26D4B" w:rsidR="00D215FD" w:rsidRPr="00D215FD" w:rsidRDefault="00E05AC7" w:rsidP="00E05A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05AC7">
              <w:rPr>
                <w:sz w:val="20"/>
                <w:szCs w:val="20"/>
              </w:rPr>
              <w:t>https://www.nato.int/nato_static_fl2014/assets/pdf/2022/6/pdf/290622-strategic-concept-ru.pdf</w:t>
            </w:r>
          </w:p>
        </w:tc>
        <w:tc>
          <w:tcPr>
            <w:tcW w:w="861" w:type="dxa"/>
            <w:shd w:val="clear" w:color="auto" w:fill="auto"/>
          </w:tcPr>
          <w:p w14:paraId="0B4135F0" w14:textId="4CD17BB7" w:rsidR="008642A4" w:rsidRPr="00E87907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83FB3E" w:rsidR="008642A4" w:rsidRPr="00E87907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71F3" w:rsidRPr="00895CFE" w14:paraId="7BE6F968" w14:textId="77777777" w:rsidTr="002159D8">
        <w:tc>
          <w:tcPr>
            <w:tcW w:w="871" w:type="dxa"/>
            <w:shd w:val="clear" w:color="auto" w:fill="auto"/>
          </w:tcPr>
          <w:p w14:paraId="62F28192" w14:textId="77777777" w:rsidR="00A671F3" w:rsidRPr="003F2DC5" w:rsidRDefault="00A671F3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BFFA37" w14:textId="600E2B54" w:rsidR="00E05AC7" w:rsidRDefault="00895CFE" w:rsidP="00E8790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7907">
              <w:rPr>
                <w:b/>
                <w:sz w:val="20"/>
                <w:szCs w:val="20"/>
              </w:rPr>
              <w:t>СРО 1.</w:t>
            </w:r>
            <w:r w:rsidRPr="00895CFE">
              <w:rPr>
                <w:sz w:val="20"/>
                <w:szCs w:val="20"/>
              </w:rPr>
              <w:t xml:space="preserve"> </w:t>
            </w:r>
            <w:r w:rsidR="00E87907">
              <w:rPr>
                <w:sz w:val="20"/>
                <w:szCs w:val="20"/>
              </w:rPr>
              <w:t xml:space="preserve">Написать </w:t>
            </w:r>
            <w:r w:rsidR="00E05AC7">
              <w:rPr>
                <w:sz w:val="20"/>
                <w:szCs w:val="20"/>
              </w:rPr>
              <w:t xml:space="preserve">аналитическое </w:t>
            </w:r>
            <w:r w:rsidR="00E87907">
              <w:rPr>
                <w:sz w:val="20"/>
                <w:szCs w:val="20"/>
              </w:rPr>
              <w:t>э</w:t>
            </w:r>
            <w:r w:rsidRPr="00895CFE">
              <w:rPr>
                <w:sz w:val="20"/>
                <w:szCs w:val="20"/>
              </w:rPr>
              <w:t>ссе - проанализируйте текст выступления</w:t>
            </w:r>
            <w:r w:rsidR="00E05AC7">
              <w:rPr>
                <w:sz w:val="20"/>
                <w:szCs w:val="20"/>
              </w:rPr>
              <w:t xml:space="preserve"> Президента РК К.-Ж.Токаева на 77-й сессии ГА ООН, 2022 г.</w:t>
            </w:r>
            <w:r w:rsidRPr="00895CFE">
              <w:rPr>
                <w:sz w:val="20"/>
                <w:szCs w:val="20"/>
              </w:rPr>
              <w:t xml:space="preserve"> с точки зрения того, какие теоретические подходы</w:t>
            </w:r>
            <w:r w:rsidR="00E05AC7">
              <w:rPr>
                <w:sz w:val="20"/>
                <w:szCs w:val="20"/>
              </w:rPr>
              <w:t xml:space="preserve"> в области безопасности нашли</w:t>
            </w:r>
            <w:r w:rsidRPr="00895CFE">
              <w:rPr>
                <w:sz w:val="20"/>
                <w:szCs w:val="20"/>
              </w:rPr>
              <w:t xml:space="preserve"> в нем отражение.</w:t>
            </w:r>
            <w:r w:rsidR="00E87907">
              <w:rPr>
                <w:sz w:val="20"/>
                <w:szCs w:val="20"/>
              </w:rPr>
              <w:t xml:space="preserve"> </w:t>
            </w:r>
          </w:p>
          <w:p w14:paraId="3BC4DBB1" w14:textId="1EEEDBF6" w:rsidR="00A671F3" w:rsidRDefault="00E05AC7" w:rsidP="00E8790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524FA">
              <w:rPr>
                <w:sz w:val="20"/>
                <w:szCs w:val="20"/>
              </w:rPr>
              <w:t xml:space="preserve">ребования: </w:t>
            </w:r>
            <w:r w:rsidR="00475AFD">
              <w:rPr>
                <w:sz w:val="20"/>
                <w:szCs w:val="20"/>
              </w:rPr>
              <w:t xml:space="preserve">Шрифт </w:t>
            </w:r>
            <w:r w:rsidR="00475AFD">
              <w:rPr>
                <w:sz w:val="20"/>
                <w:szCs w:val="20"/>
                <w:lang w:val="en-US"/>
              </w:rPr>
              <w:t>Times</w:t>
            </w:r>
            <w:r w:rsidR="00475AFD" w:rsidRPr="00EA0110">
              <w:rPr>
                <w:sz w:val="20"/>
                <w:szCs w:val="20"/>
              </w:rPr>
              <w:t xml:space="preserve"> </w:t>
            </w:r>
            <w:r w:rsidR="00475AFD">
              <w:rPr>
                <w:sz w:val="20"/>
                <w:szCs w:val="20"/>
                <w:lang w:val="en-US"/>
              </w:rPr>
              <w:t>New</w:t>
            </w:r>
            <w:r w:rsidR="00475AFD" w:rsidRPr="00EA0110">
              <w:rPr>
                <w:sz w:val="20"/>
                <w:szCs w:val="20"/>
              </w:rPr>
              <w:t xml:space="preserve"> </w:t>
            </w:r>
            <w:r w:rsidR="00475AFD">
              <w:rPr>
                <w:sz w:val="20"/>
                <w:szCs w:val="20"/>
                <w:lang w:val="en-US"/>
              </w:rPr>
              <w:t>Roman</w:t>
            </w:r>
            <w:r w:rsidR="00475AFD" w:rsidRPr="00EA0110">
              <w:rPr>
                <w:sz w:val="20"/>
                <w:szCs w:val="20"/>
              </w:rPr>
              <w:t xml:space="preserve">, </w:t>
            </w:r>
            <w:r w:rsidR="00475AFD">
              <w:rPr>
                <w:sz w:val="20"/>
                <w:szCs w:val="20"/>
                <w:lang w:val="kk-KZ"/>
              </w:rPr>
              <w:t xml:space="preserve">кегль </w:t>
            </w:r>
            <w:r w:rsidR="00EE7668">
              <w:rPr>
                <w:sz w:val="20"/>
                <w:szCs w:val="20"/>
                <w:lang w:val="kk-KZ"/>
              </w:rPr>
              <w:t>12</w:t>
            </w:r>
            <w:r w:rsidR="00EA0110">
              <w:rPr>
                <w:sz w:val="20"/>
                <w:szCs w:val="20"/>
                <w:lang w:val="kk-KZ"/>
              </w:rPr>
              <w:t>, одинарный интервал, объем – 2-3 стр.</w:t>
            </w:r>
            <w:r w:rsidR="008524FA">
              <w:rPr>
                <w:sz w:val="20"/>
                <w:szCs w:val="20"/>
              </w:rPr>
              <w:t xml:space="preserve"> </w:t>
            </w:r>
          </w:p>
          <w:p w14:paraId="0C61A31F" w14:textId="251C80EB" w:rsidR="00E05AC7" w:rsidRPr="00895CFE" w:rsidRDefault="00E05AC7" w:rsidP="00E8790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 выступления: </w:t>
            </w:r>
            <w:hyperlink r:id="rId20" w:history="1">
              <w:r w:rsidR="00A408EF" w:rsidRPr="006A0E40">
                <w:rPr>
                  <w:rStyle w:val="af9"/>
                  <w:sz w:val="20"/>
                  <w:szCs w:val="20"/>
                </w:rPr>
                <w:t>https://www.akorda.kz/ru/vystuplenie-prezidenta-kk-tokaeva-na-obshchih-debatah-v-ramkah-77-y-sessii-generalnoy-assamblei-oon-208226</w:t>
              </w:r>
            </w:hyperlink>
          </w:p>
        </w:tc>
        <w:tc>
          <w:tcPr>
            <w:tcW w:w="861" w:type="dxa"/>
            <w:shd w:val="clear" w:color="auto" w:fill="auto"/>
          </w:tcPr>
          <w:p w14:paraId="18BB9104" w14:textId="77777777" w:rsidR="00A671F3" w:rsidRPr="00895CFE" w:rsidRDefault="00A671F3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B6F522" w14:textId="15D036E4" w:rsidR="00A671F3" w:rsidRPr="00895CFE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3EFDBC5" w:rsidR="008642A4" w:rsidRPr="00BB045A" w:rsidRDefault="008642A4" w:rsidP="00BB04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5.</w:t>
            </w:r>
            <w:r w:rsidRPr="00BB045A">
              <w:rPr>
                <w:sz w:val="20"/>
                <w:szCs w:val="20"/>
              </w:rPr>
              <w:t xml:space="preserve"> </w:t>
            </w:r>
            <w:r w:rsidR="004B1671" w:rsidRPr="00BB045A">
              <w:rPr>
                <w:sz w:val="20"/>
                <w:szCs w:val="20"/>
              </w:rPr>
              <w:t xml:space="preserve"> </w:t>
            </w:r>
            <w:r w:rsidR="00BB045A" w:rsidRPr="00C1216C">
              <w:rPr>
                <w:sz w:val="20"/>
                <w:szCs w:val="20"/>
              </w:rPr>
              <w:t>Роль м</w:t>
            </w:r>
            <w:r w:rsidR="00BB045A" w:rsidRPr="00C1216C">
              <w:rPr>
                <w:sz w:val="20"/>
                <w:szCs w:val="20"/>
                <w:lang w:val="kk-KZ"/>
              </w:rPr>
              <w:t>еждународных организаций в обеспечении международной и региональной безопасности</w:t>
            </w:r>
            <w:r w:rsidR="00C1216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314A323F" w:rsidR="008642A4" w:rsidRPr="00EE7668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76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C8E462" w14:textId="0EB5BF35" w:rsidR="008642A4" w:rsidRPr="00E05AC7" w:rsidRDefault="008642A4" w:rsidP="00B347BB">
            <w:pPr>
              <w:tabs>
                <w:tab w:val="left" w:pos="1276"/>
              </w:tabs>
              <w:rPr>
                <w:rStyle w:val="af9"/>
                <w:sz w:val="20"/>
                <w:szCs w:val="20"/>
              </w:rPr>
            </w:pPr>
            <w:r w:rsidRPr="00E05AC7">
              <w:rPr>
                <w:sz w:val="20"/>
                <w:szCs w:val="20"/>
              </w:rPr>
              <w:t>СЗ 5.</w:t>
            </w:r>
            <w:r w:rsidR="008C0607" w:rsidRPr="00E05AC7">
              <w:rPr>
                <w:sz w:val="20"/>
                <w:szCs w:val="20"/>
              </w:rPr>
              <w:t xml:space="preserve"> </w:t>
            </w:r>
            <w:r w:rsidR="00EA0110" w:rsidRPr="00E05AC7">
              <w:rPr>
                <w:sz w:val="20"/>
                <w:szCs w:val="20"/>
              </w:rPr>
              <w:t xml:space="preserve"> </w:t>
            </w:r>
            <w:r w:rsidR="00E05AC7">
              <w:rPr>
                <w:sz w:val="20"/>
                <w:szCs w:val="20"/>
              </w:rPr>
              <w:t xml:space="preserve">Концепция </w:t>
            </w:r>
            <w:r w:rsidR="00B347BB" w:rsidRPr="00E05AC7">
              <w:rPr>
                <w:sz w:val="20"/>
                <w:szCs w:val="20"/>
              </w:rPr>
              <w:t>чел</w:t>
            </w:r>
            <w:r w:rsidR="00E05AC7">
              <w:rPr>
                <w:sz w:val="20"/>
                <w:szCs w:val="20"/>
              </w:rPr>
              <w:t>овеческой безопасности в 1990-е годы</w:t>
            </w:r>
          </w:p>
          <w:p w14:paraId="67777F4A" w14:textId="77777777" w:rsidR="00E05AC7" w:rsidRDefault="00E05AC7" w:rsidP="00E05AC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Читать:</w:t>
            </w:r>
          </w:p>
          <w:p w14:paraId="233C0029" w14:textId="412C9C5D" w:rsidR="00FD62EA" w:rsidRPr="00E05AC7" w:rsidRDefault="00E05AC7" w:rsidP="00E05A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05AC7">
              <w:rPr>
                <w:sz w:val="20"/>
                <w:szCs w:val="20"/>
              </w:rPr>
              <w:t>1.Концепция человеческой безопасности</w:t>
            </w:r>
          </w:p>
          <w:p w14:paraId="08C44DE4" w14:textId="1040F615" w:rsidR="00E05AC7" w:rsidRPr="00E05AC7" w:rsidRDefault="00E05AC7" w:rsidP="00E05A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05AC7">
              <w:rPr>
                <w:sz w:val="20"/>
                <w:szCs w:val="20"/>
              </w:rPr>
              <w:t>https://www.undp.org/sites/g/files/zskgke326/files/migration/uz/HDtextbook_13.pdf</w:t>
            </w:r>
          </w:p>
        </w:tc>
        <w:tc>
          <w:tcPr>
            <w:tcW w:w="861" w:type="dxa"/>
            <w:shd w:val="clear" w:color="auto" w:fill="auto"/>
          </w:tcPr>
          <w:p w14:paraId="6DECDF05" w14:textId="0676619F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68BD639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E7668" w:rsidRPr="003F2DC5" w14:paraId="39C9FECA" w14:textId="77777777" w:rsidTr="002159D8">
        <w:tc>
          <w:tcPr>
            <w:tcW w:w="871" w:type="dxa"/>
            <w:shd w:val="clear" w:color="auto" w:fill="auto"/>
          </w:tcPr>
          <w:p w14:paraId="4A2E0861" w14:textId="77777777" w:rsidR="00EE7668" w:rsidRPr="003F2DC5" w:rsidRDefault="00EE7668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045B43" w14:textId="1F24BE90" w:rsidR="00EE7668" w:rsidRPr="00BB045A" w:rsidRDefault="00EE7668" w:rsidP="00EE76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</w:t>
            </w:r>
            <w:r w:rsidRPr="00BB045A">
              <w:rPr>
                <w:b/>
                <w:sz w:val="20"/>
                <w:szCs w:val="20"/>
                <w:lang w:val="kk-KZ"/>
              </w:rPr>
              <w:t>РОП</w:t>
            </w:r>
            <w:r w:rsidRPr="00BB045A">
              <w:rPr>
                <w:b/>
                <w:sz w:val="20"/>
                <w:szCs w:val="20"/>
              </w:rPr>
              <w:t xml:space="preserve"> 2. </w:t>
            </w:r>
            <w:r w:rsidRPr="00BB045A">
              <w:rPr>
                <w:sz w:val="20"/>
                <w:szCs w:val="20"/>
              </w:rPr>
              <w:t xml:space="preserve">Консультации по выполнению </w:t>
            </w:r>
            <w:r w:rsidRPr="00BB045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14:paraId="392DF401" w14:textId="77777777" w:rsidR="00EE7668" w:rsidRDefault="00EE7668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F69BF6" w14:textId="77777777" w:rsidR="00EE7668" w:rsidRDefault="00EE7668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665E1E9" w:rsidR="008642A4" w:rsidRPr="00BB045A" w:rsidRDefault="002668F7" w:rsidP="004B16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 xml:space="preserve">МОДУЛЬ 2 </w:t>
            </w:r>
            <w:r w:rsidR="00BB045A" w:rsidRPr="00E04B9E">
              <w:rPr>
                <w:b/>
                <w:sz w:val="20"/>
                <w:szCs w:val="20"/>
              </w:rPr>
              <w:t xml:space="preserve">Основные угрозы и вывозы международной и региональной безопасности в первой четверти </w:t>
            </w:r>
            <w:r w:rsidR="00BB045A" w:rsidRPr="00E04B9E">
              <w:rPr>
                <w:b/>
                <w:sz w:val="20"/>
                <w:szCs w:val="20"/>
                <w:lang w:val="en-US"/>
              </w:rPr>
              <w:t>XXI</w:t>
            </w:r>
            <w:r w:rsidR="00BB045A" w:rsidRPr="00E04B9E">
              <w:rPr>
                <w:b/>
                <w:sz w:val="20"/>
                <w:szCs w:val="20"/>
              </w:rPr>
              <w:t xml:space="preserve"> в.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AE2A7AC" w:rsidR="002F7F65" w:rsidRPr="00BB045A" w:rsidRDefault="002F7F65" w:rsidP="00BB04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6.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45A" w:rsidRPr="00EE7668">
              <w:rPr>
                <w:sz w:val="20"/>
                <w:szCs w:val="20"/>
                <w:lang w:val="kk-KZ"/>
              </w:rPr>
              <w:t>У</w:t>
            </w:r>
            <w:r w:rsidR="00BB045A" w:rsidRPr="00BB045A">
              <w:rPr>
                <w:sz w:val="20"/>
                <w:szCs w:val="20"/>
              </w:rPr>
              <w:t xml:space="preserve">грозы и вывозы международной и региональной безопасности в первой четверти </w:t>
            </w:r>
            <w:r w:rsidR="00BB045A" w:rsidRPr="00BB045A">
              <w:rPr>
                <w:sz w:val="20"/>
                <w:szCs w:val="20"/>
                <w:lang w:val="en-US"/>
              </w:rPr>
              <w:t>XXI</w:t>
            </w:r>
            <w:r w:rsidR="00BB045A" w:rsidRPr="00BB045A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861" w:type="dxa"/>
            <w:shd w:val="clear" w:color="auto" w:fill="auto"/>
          </w:tcPr>
          <w:p w14:paraId="651B0E0A" w14:textId="3DA60ACB" w:rsidR="002F7F65" w:rsidRPr="00EE7668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76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C7ECDB5" w:rsidR="002F7F65" w:rsidRPr="00EE7668" w:rsidRDefault="002F7F65" w:rsidP="00EE76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6.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7668">
              <w:rPr>
                <w:sz w:val="20"/>
                <w:szCs w:val="20"/>
              </w:rPr>
              <w:t>Деятельность международных институтов в области безопасности: ОДКБ, ОБСЕ, ШОС.</w:t>
            </w:r>
          </w:p>
        </w:tc>
        <w:tc>
          <w:tcPr>
            <w:tcW w:w="861" w:type="dxa"/>
            <w:shd w:val="clear" w:color="auto" w:fill="auto"/>
          </w:tcPr>
          <w:p w14:paraId="168C557A" w14:textId="25F8EF88" w:rsidR="002F7F65" w:rsidRPr="003F2DC5" w:rsidRDefault="00E87907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09E974" w:rsidR="002F7F65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6F5A9F4" w:rsidR="002F7F65" w:rsidRPr="00BB045A" w:rsidRDefault="00EE7668" w:rsidP="00E05A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</w:t>
            </w:r>
            <w:r w:rsidR="00E05AC7">
              <w:rPr>
                <w:sz w:val="20"/>
                <w:szCs w:val="20"/>
              </w:rPr>
              <w:t>Аналитическое эссе</w:t>
            </w:r>
            <w:r w:rsidRPr="00895CFE">
              <w:rPr>
                <w:sz w:val="20"/>
                <w:szCs w:val="20"/>
              </w:rPr>
              <w:t xml:space="preserve"> - проанализируйте </w:t>
            </w:r>
            <w:r w:rsidR="00E05AC7">
              <w:rPr>
                <w:sz w:val="20"/>
                <w:szCs w:val="20"/>
              </w:rPr>
              <w:t>текст выступления одного из зарубежных лидеров по проблемам международной и региональной безопасности</w:t>
            </w:r>
            <w:r>
              <w:rPr>
                <w:sz w:val="20"/>
                <w:szCs w:val="20"/>
              </w:rPr>
              <w:t xml:space="preserve"> с точки зрения различных теоретических школ</w:t>
            </w:r>
            <w:r w:rsidR="00E05AC7">
              <w:rPr>
                <w:sz w:val="20"/>
                <w:szCs w:val="20"/>
              </w:rPr>
              <w:t xml:space="preserve"> в области МО</w:t>
            </w:r>
            <w:r>
              <w:rPr>
                <w:sz w:val="20"/>
                <w:szCs w:val="20"/>
              </w:rPr>
              <w:t xml:space="preserve">. Требования: Шрифт </w:t>
            </w:r>
            <w:r>
              <w:rPr>
                <w:sz w:val="20"/>
                <w:szCs w:val="20"/>
                <w:lang w:val="en-US"/>
              </w:rPr>
              <w:t>Times</w:t>
            </w:r>
            <w:r w:rsidRPr="00EA0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EA01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Roman</w:t>
            </w:r>
            <w:r w:rsidRPr="00EA01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кегль 12, одинарный интервал, объем – 2-3 стр.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3B168EF3" w:rsidR="002F7F65" w:rsidRPr="003F2DC5" w:rsidRDefault="002F395C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AB660C0" w:rsidR="008642A4" w:rsidRPr="00BB045A" w:rsidRDefault="008642A4" w:rsidP="00BB04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7.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45A"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45A" w:rsidRPr="00BB045A">
              <w:rPr>
                <w:sz w:val="20"/>
                <w:szCs w:val="20"/>
                <w:lang w:val="kk-KZ"/>
              </w:rPr>
              <w:t>Режимы контроля над вооружени</w:t>
            </w:r>
            <w:r w:rsidR="00226046">
              <w:rPr>
                <w:sz w:val="20"/>
                <w:szCs w:val="20"/>
                <w:lang w:val="kk-KZ"/>
              </w:rPr>
              <w:t>я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ми. Проблема распространения ядерного оружия. </w:t>
            </w:r>
          </w:p>
        </w:tc>
        <w:tc>
          <w:tcPr>
            <w:tcW w:w="861" w:type="dxa"/>
            <w:shd w:val="clear" w:color="auto" w:fill="auto"/>
          </w:tcPr>
          <w:p w14:paraId="537C9AB2" w14:textId="494DF80F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5F805F" w14:textId="77777777" w:rsidR="00EE7668" w:rsidRDefault="008642A4" w:rsidP="00EE76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7</w:t>
            </w:r>
            <w:r w:rsidRPr="00EE7668">
              <w:rPr>
                <w:sz w:val="20"/>
                <w:szCs w:val="20"/>
              </w:rPr>
              <w:t>.</w:t>
            </w:r>
            <w:r w:rsidR="00EE7668" w:rsidRPr="00EE7668">
              <w:rPr>
                <w:sz w:val="20"/>
                <w:szCs w:val="20"/>
              </w:rPr>
              <w:t xml:space="preserve"> </w:t>
            </w:r>
            <w:r w:rsidR="00EE7668">
              <w:rPr>
                <w:sz w:val="20"/>
                <w:szCs w:val="20"/>
              </w:rPr>
              <w:t>Проблемы международной безопасности в к</w:t>
            </w:r>
            <w:r w:rsidR="00EE7668" w:rsidRPr="00EE7668">
              <w:rPr>
                <w:sz w:val="20"/>
                <w:szCs w:val="20"/>
              </w:rPr>
              <w:t>онцепци</w:t>
            </w:r>
            <w:r w:rsidR="00EE7668">
              <w:rPr>
                <w:sz w:val="20"/>
                <w:szCs w:val="20"/>
              </w:rPr>
              <w:t>ях</w:t>
            </w:r>
            <w:r w:rsidR="00EE7668" w:rsidRPr="00EE7668">
              <w:rPr>
                <w:sz w:val="20"/>
                <w:szCs w:val="20"/>
              </w:rPr>
              <w:t xml:space="preserve"> внешней политики РК</w:t>
            </w:r>
            <w:r w:rsidR="00EE7668">
              <w:rPr>
                <w:sz w:val="20"/>
                <w:szCs w:val="20"/>
              </w:rPr>
              <w:t>.</w:t>
            </w:r>
          </w:p>
          <w:p w14:paraId="29AFD7E4" w14:textId="6F5215AD" w:rsidR="00EE7668" w:rsidRPr="00EE7668" w:rsidRDefault="00EE7668" w:rsidP="00EE76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E7668">
              <w:rPr>
                <w:sz w:val="20"/>
                <w:szCs w:val="20"/>
              </w:rPr>
              <w:t>Концепция внешней политики РК на 2020-2030 гг.</w:t>
            </w:r>
            <w:r w:rsidRPr="00EE7668">
              <w:rPr>
                <w:sz w:val="20"/>
                <w:szCs w:val="20"/>
                <w:lang w:val="kk-KZ"/>
              </w:rPr>
              <w:t xml:space="preserve"> </w:t>
            </w:r>
          </w:p>
          <w:p w14:paraId="66320953" w14:textId="1273E41D" w:rsidR="008642A4" w:rsidRPr="00BB045A" w:rsidRDefault="0026586A" w:rsidP="002F3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hyperlink r:id="rId21" w:history="1">
              <w:r w:rsidR="00EE7668" w:rsidRPr="00EE7668">
                <w:rPr>
                  <w:rStyle w:val="af9"/>
                  <w:sz w:val="20"/>
                  <w:szCs w:val="20"/>
                  <w:lang w:val="kk-KZ"/>
                </w:rPr>
                <w:t>https://www.akorda.kz/ru/legal_acts/decrees/o-koncepcii-vneshnei-politiki-respubliki-kazahstan-na-2020-2030-gody</w:t>
              </w:r>
            </w:hyperlink>
          </w:p>
        </w:tc>
        <w:tc>
          <w:tcPr>
            <w:tcW w:w="861" w:type="dxa"/>
            <w:shd w:val="clear" w:color="auto" w:fill="auto"/>
          </w:tcPr>
          <w:p w14:paraId="289CA76B" w14:textId="4F322706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20FE746" w:rsidR="008642A4" w:rsidRPr="003F2DC5" w:rsidRDefault="00E87907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82A03" w:rsidRPr="003F2DC5" w14:paraId="57F293FB" w14:textId="77777777" w:rsidTr="002159D8">
        <w:tc>
          <w:tcPr>
            <w:tcW w:w="871" w:type="dxa"/>
            <w:shd w:val="clear" w:color="auto" w:fill="auto"/>
          </w:tcPr>
          <w:p w14:paraId="57869234" w14:textId="77777777" w:rsidR="00482A03" w:rsidRPr="003F2DC5" w:rsidRDefault="00482A03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A3BD0A" w14:textId="3F154F9B" w:rsidR="00482A03" w:rsidRPr="00482A03" w:rsidRDefault="00482A03" w:rsidP="00EE76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82A03">
              <w:rPr>
                <w:sz w:val="20"/>
                <w:szCs w:val="20"/>
              </w:rPr>
              <w:t>СРО 3. Справка о проблеме нераспространения ОМУ в современное время</w:t>
            </w:r>
          </w:p>
        </w:tc>
        <w:tc>
          <w:tcPr>
            <w:tcW w:w="861" w:type="dxa"/>
            <w:shd w:val="clear" w:color="auto" w:fill="auto"/>
          </w:tcPr>
          <w:p w14:paraId="049814E8" w14:textId="77777777" w:rsidR="00482A03" w:rsidRDefault="00482A03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66CDD0" w14:textId="4B9BF741" w:rsidR="00482A03" w:rsidRDefault="00482A03" w:rsidP="00416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F0A41AE" w:rsidR="00080FF0" w:rsidRPr="00BB045A" w:rsidRDefault="00080FF0" w:rsidP="00C646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8.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</w:t>
            </w:r>
            <w:r w:rsidR="00C6469A">
              <w:rPr>
                <w:sz w:val="20"/>
                <w:szCs w:val="20"/>
                <w:lang w:val="kk-KZ"/>
              </w:rPr>
              <w:t xml:space="preserve"> Военно-политические аспекты безопасности</w:t>
            </w:r>
          </w:p>
        </w:tc>
        <w:tc>
          <w:tcPr>
            <w:tcW w:w="861" w:type="dxa"/>
            <w:shd w:val="clear" w:color="auto" w:fill="auto"/>
          </w:tcPr>
          <w:p w14:paraId="3C5F8DE6" w14:textId="368D03C7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0E1345" w14:textId="23FA0A29" w:rsidR="002F395C" w:rsidRDefault="00080FF0" w:rsidP="002F395C">
            <w:pPr>
              <w:jc w:val="both"/>
              <w:rPr>
                <w:sz w:val="20"/>
                <w:szCs w:val="20"/>
                <w:lang w:val="kk-KZ"/>
              </w:rPr>
            </w:pPr>
            <w:r w:rsidRPr="002F395C">
              <w:rPr>
                <w:b/>
                <w:sz w:val="20"/>
                <w:szCs w:val="20"/>
              </w:rPr>
              <w:t>СЗ 8.</w:t>
            </w:r>
            <w:r w:rsidR="002B3B43" w:rsidRPr="002F395C">
              <w:rPr>
                <w:sz w:val="20"/>
                <w:szCs w:val="20"/>
                <w:lang w:val="kk-KZ"/>
              </w:rPr>
              <w:t xml:space="preserve"> </w:t>
            </w:r>
            <w:r w:rsidR="002F395C">
              <w:rPr>
                <w:sz w:val="20"/>
                <w:szCs w:val="20"/>
                <w:lang w:val="kk-KZ"/>
              </w:rPr>
              <w:t>1.Ядерное разоружение РК</w:t>
            </w:r>
          </w:p>
          <w:p w14:paraId="487A6C96" w14:textId="4A647A38" w:rsidR="00080FF0" w:rsidRPr="00BB045A" w:rsidRDefault="002F395C" w:rsidP="002F39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B3B43" w:rsidRPr="002F395C">
              <w:rPr>
                <w:sz w:val="20"/>
                <w:szCs w:val="20"/>
              </w:rPr>
              <w:t>О ратификации Договора о зоне, свободной от ядерного оружия, в Центральной Азии //http://adilet.zan.kz/rus/docs/Z090000120_</w:t>
            </w:r>
          </w:p>
        </w:tc>
        <w:tc>
          <w:tcPr>
            <w:tcW w:w="861" w:type="dxa"/>
            <w:shd w:val="clear" w:color="auto" w:fill="auto"/>
          </w:tcPr>
          <w:p w14:paraId="1BA493EE" w14:textId="5AD6BFE9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17A93FB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8EF" w:rsidRPr="003F2DC5" w14:paraId="52F23F85" w14:textId="77777777" w:rsidTr="00FA0F7C">
        <w:tc>
          <w:tcPr>
            <w:tcW w:w="8921" w:type="dxa"/>
            <w:gridSpan w:val="2"/>
            <w:shd w:val="clear" w:color="auto" w:fill="auto"/>
          </w:tcPr>
          <w:p w14:paraId="0E30BB8E" w14:textId="3DA9C250" w:rsidR="00A408EF" w:rsidRPr="002F395C" w:rsidRDefault="00A408EF" w:rsidP="002F39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7E97E75C" w14:textId="77777777" w:rsidR="00A408EF" w:rsidRDefault="00A408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93BE24" w14:textId="15EB3230" w:rsidR="00A408EF" w:rsidRDefault="00A408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3735A09" w:rsidR="00B43A2C" w:rsidRPr="00BB045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9.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 Невоенные угрозы международной безопасности</w:t>
            </w:r>
          </w:p>
        </w:tc>
        <w:tc>
          <w:tcPr>
            <w:tcW w:w="861" w:type="dxa"/>
            <w:shd w:val="clear" w:color="auto" w:fill="auto"/>
          </w:tcPr>
          <w:p w14:paraId="2BFB5AD3" w14:textId="6A196954" w:rsidR="00B43A2C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D55D552" w:rsidR="00B43A2C" w:rsidRPr="00BB045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9.</w:t>
            </w:r>
            <w:r w:rsidR="00AC5007">
              <w:rPr>
                <w:sz w:val="20"/>
                <w:szCs w:val="20"/>
                <w:lang w:val="kk-KZ"/>
              </w:rPr>
              <w:t xml:space="preserve"> Информационная безопасность. </w:t>
            </w:r>
          </w:p>
        </w:tc>
        <w:tc>
          <w:tcPr>
            <w:tcW w:w="861" w:type="dxa"/>
            <w:shd w:val="clear" w:color="auto" w:fill="auto"/>
          </w:tcPr>
          <w:p w14:paraId="6625834A" w14:textId="6BEA9FD8" w:rsidR="00B43A2C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A52766E" w:rsidR="00B43A2C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38A02FB" w:rsidR="00B43A2C" w:rsidRPr="00BB045A" w:rsidRDefault="00B43A2C" w:rsidP="002F3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СР</w:t>
            </w:r>
            <w:r w:rsidR="005C26DF" w:rsidRPr="00BB045A">
              <w:rPr>
                <w:b/>
                <w:sz w:val="20"/>
                <w:szCs w:val="20"/>
              </w:rPr>
              <w:t>О</w:t>
            </w:r>
            <w:r w:rsidR="002F395C">
              <w:rPr>
                <w:b/>
                <w:sz w:val="20"/>
                <w:szCs w:val="20"/>
              </w:rPr>
              <w:t>П</w:t>
            </w:r>
            <w:r w:rsidRPr="00BB045A">
              <w:rPr>
                <w:b/>
                <w:sz w:val="20"/>
                <w:szCs w:val="20"/>
              </w:rPr>
              <w:t xml:space="preserve"> </w:t>
            </w:r>
            <w:r w:rsidR="002F395C">
              <w:rPr>
                <w:b/>
                <w:sz w:val="20"/>
                <w:szCs w:val="20"/>
              </w:rPr>
              <w:t>3</w:t>
            </w:r>
            <w:r w:rsidRPr="00BB045A">
              <w:rPr>
                <w:b/>
                <w:sz w:val="20"/>
                <w:szCs w:val="20"/>
              </w:rPr>
              <w:t xml:space="preserve">.  </w:t>
            </w:r>
            <w:r w:rsidR="002F395C" w:rsidRPr="00BB045A">
              <w:rPr>
                <w:sz w:val="20"/>
                <w:szCs w:val="20"/>
              </w:rPr>
              <w:t xml:space="preserve">Консультации по выполнению </w:t>
            </w:r>
            <w:r w:rsidR="002F395C" w:rsidRPr="00BB045A">
              <w:rPr>
                <w:b/>
                <w:bCs/>
                <w:sz w:val="20"/>
                <w:szCs w:val="20"/>
              </w:rPr>
              <w:t xml:space="preserve">СРО </w:t>
            </w:r>
            <w:r w:rsidR="002F39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487C8D95" w14:textId="230303A0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8E38E41" w:rsidR="00080FF0" w:rsidRPr="00BB045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10.</w:t>
            </w:r>
            <w:r w:rsidR="00AC5007">
              <w:rPr>
                <w:sz w:val="20"/>
                <w:szCs w:val="20"/>
                <w:lang w:val="kk-KZ"/>
              </w:rPr>
              <w:t xml:space="preserve">  </w:t>
            </w:r>
            <w:r w:rsidR="00C6469A" w:rsidRPr="00BB045A">
              <w:rPr>
                <w:sz w:val="20"/>
                <w:szCs w:val="20"/>
                <w:lang w:val="kk-KZ"/>
              </w:rPr>
              <w:t>Невоенные угрозы международной безопасности</w:t>
            </w:r>
          </w:p>
        </w:tc>
        <w:tc>
          <w:tcPr>
            <w:tcW w:w="861" w:type="dxa"/>
            <w:shd w:val="clear" w:color="auto" w:fill="auto"/>
          </w:tcPr>
          <w:p w14:paraId="23E11B81" w14:textId="45AEE92A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47869A89" w:rsidR="00080FF0" w:rsidRPr="00BB045A" w:rsidRDefault="00080FF0" w:rsidP="00AC50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10.</w:t>
            </w:r>
            <w:r w:rsidR="00AC5007">
              <w:rPr>
                <w:sz w:val="20"/>
                <w:szCs w:val="20"/>
                <w:lang w:val="kk-KZ"/>
              </w:rPr>
              <w:t xml:space="preserve">  Экологическая безопасность. </w:t>
            </w:r>
            <w:r w:rsidR="00C6469A">
              <w:rPr>
                <w:sz w:val="20"/>
                <w:szCs w:val="20"/>
                <w:lang w:val="kk-KZ"/>
              </w:rPr>
              <w:t>Энергетическая безопасность.</w:t>
            </w:r>
          </w:p>
        </w:tc>
        <w:tc>
          <w:tcPr>
            <w:tcW w:w="861" w:type="dxa"/>
            <w:shd w:val="clear" w:color="auto" w:fill="auto"/>
          </w:tcPr>
          <w:p w14:paraId="5312540D" w14:textId="6233DA81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896458F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33E7619" w:rsidR="00080FF0" w:rsidRPr="00BB045A" w:rsidRDefault="00080FF0" w:rsidP="00895CFE">
            <w:pPr>
              <w:jc w:val="both"/>
              <w:rPr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С</w:t>
            </w:r>
            <w:r w:rsidRPr="00BB045A">
              <w:rPr>
                <w:b/>
                <w:sz w:val="20"/>
                <w:szCs w:val="20"/>
                <w:lang w:val="kk-KZ"/>
              </w:rPr>
              <w:t>Р</w:t>
            </w:r>
            <w:r w:rsidR="00895CFE">
              <w:rPr>
                <w:b/>
                <w:sz w:val="20"/>
                <w:szCs w:val="20"/>
                <w:lang w:val="kk-KZ"/>
              </w:rPr>
              <w:t>О 3</w:t>
            </w:r>
            <w:r w:rsidRPr="00BB045A">
              <w:rPr>
                <w:b/>
                <w:sz w:val="20"/>
                <w:szCs w:val="20"/>
              </w:rPr>
              <w:t>.</w:t>
            </w:r>
            <w:r w:rsidR="00941A7A" w:rsidRPr="00BB045A">
              <w:rPr>
                <w:b/>
                <w:sz w:val="20"/>
                <w:szCs w:val="20"/>
              </w:rPr>
              <w:t xml:space="preserve"> </w:t>
            </w:r>
            <w:r w:rsidR="00895CFE">
              <w:rPr>
                <w:b/>
                <w:sz w:val="20"/>
                <w:szCs w:val="20"/>
              </w:rPr>
              <w:t>Тест по темам модуля 2.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21ED3D24" w:rsidR="00080FF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3437344" w:rsidR="00080FF0" w:rsidRPr="00BB045A" w:rsidRDefault="00080FF0" w:rsidP="00BB04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МОДУЛЬ 3</w:t>
            </w:r>
            <w:r w:rsidR="004B1671" w:rsidRPr="00BB045A">
              <w:rPr>
                <w:b/>
                <w:sz w:val="20"/>
                <w:szCs w:val="20"/>
              </w:rPr>
              <w:t xml:space="preserve"> </w:t>
            </w:r>
            <w:r w:rsidR="00BB045A" w:rsidRPr="00BB045A">
              <w:rPr>
                <w:b/>
                <w:sz w:val="20"/>
                <w:szCs w:val="20"/>
              </w:rPr>
              <w:t>Региональные аспекты международной безопасности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3AFB291" w:rsidR="00DB68C0" w:rsidRPr="00BB045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11.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Особенн</w:t>
            </w:r>
            <w:r w:rsidR="00C1216C">
              <w:rPr>
                <w:sz w:val="20"/>
                <w:szCs w:val="20"/>
                <w:lang w:val="kk-KZ"/>
              </w:rPr>
              <w:t xml:space="preserve">ости обеспечения безопасности стран </w:t>
            </w:r>
            <w:r w:rsidR="00BB045A" w:rsidRPr="00BB045A">
              <w:rPr>
                <w:sz w:val="20"/>
                <w:szCs w:val="20"/>
                <w:lang w:val="kk-KZ"/>
              </w:rPr>
              <w:t>Центральной Азии</w:t>
            </w:r>
          </w:p>
        </w:tc>
        <w:tc>
          <w:tcPr>
            <w:tcW w:w="861" w:type="dxa"/>
            <w:shd w:val="clear" w:color="auto" w:fill="auto"/>
          </w:tcPr>
          <w:p w14:paraId="167CA1BA" w14:textId="27794690" w:rsidR="00DB68C0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2B3B4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34A7C4C" w14:textId="77777777" w:rsidR="00DB68C0" w:rsidRDefault="00DB68C0" w:rsidP="002F3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СЗ 11.</w:t>
            </w:r>
            <w:r w:rsidR="00385BBD">
              <w:rPr>
                <w:b/>
                <w:sz w:val="20"/>
                <w:szCs w:val="20"/>
              </w:rPr>
              <w:t xml:space="preserve"> </w:t>
            </w:r>
            <w:r w:rsidR="002B3B43">
              <w:rPr>
                <w:b/>
                <w:sz w:val="20"/>
                <w:szCs w:val="20"/>
              </w:rPr>
              <w:t xml:space="preserve"> </w:t>
            </w:r>
            <w:r w:rsidR="009A2173" w:rsidRPr="009A2173">
              <w:rPr>
                <w:sz w:val="20"/>
                <w:szCs w:val="20"/>
                <w:lang w:val="kk-KZ"/>
              </w:rPr>
              <w:t>Понятие «евразийское пространство». Проблемы безопасности.</w:t>
            </w:r>
          </w:p>
          <w:p w14:paraId="6A5EFB39" w14:textId="6E982F09" w:rsidR="009A2173" w:rsidRPr="009A2173" w:rsidRDefault="009A2173" w:rsidP="009A217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A2173">
              <w:rPr>
                <w:sz w:val="20"/>
                <w:szCs w:val="20"/>
                <w:lang w:val="kk-KZ"/>
              </w:rPr>
              <w:t>Цыганков А.П., Цыганков П.А. Социология международных отношени</w:t>
            </w:r>
            <w:r>
              <w:rPr>
                <w:sz w:val="20"/>
                <w:szCs w:val="20"/>
                <w:lang w:val="kk-KZ"/>
              </w:rPr>
              <w:t>й., М.2006, г</w:t>
            </w:r>
            <w:r w:rsidRPr="009A2173">
              <w:rPr>
                <w:sz w:val="20"/>
                <w:szCs w:val="20"/>
                <w:lang w:val="kk-KZ"/>
              </w:rPr>
              <w:t>лава 3. Геополитическое знание и теории освоение Евразии, стр.43-68</w:t>
            </w:r>
          </w:p>
        </w:tc>
        <w:tc>
          <w:tcPr>
            <w:tcW w:w="861" w:type="dxa"/>
            <w:shd w:val="clear" w:color="auto" w:fill="auto"/>
          </w:tcPr>
          <w:p w14:paraId="58D8B663" w14:textId="7294D5A1" w:rsidR="00DB68C0" w:rsidRPr="002B3B43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7F7527E" w:rsidR="00DB68C0" w:rsidRPr="002B3B43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2B8F25EF" w:rsidR="00DB68C0" w:rsidRPr="002B3B43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14D3715" w:rsidR="00C8267A" w:rsidRPr="00BB045A" w:rsidRDefault="00DB68C0" w:rsidP="002F3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СР</w:t>
            </w:r>
            <w:r w:rsidR="009F42A4" w:rsidRPr="00BB045A">
              <w:rPr>
                <w:b/>
                <w:sz w:val="20"/>
                <w:szCs w:val="20"/>
              </w:rPr>
              <w:t>О</w:t>
            </w:r>
            <w:r w:rsidR="002F395C">
              <w:rPr>
                <w:b/>
                <w:sz w:val="20"/>
                <w:szCs w:val="20"/>
              </w:rPr>
              <w:t>П</w:t>
            </w:r>
            <w:r w:rsidRPr="00BB045A">
              <w:rPr>
                <w:b/>
                <w:sz w:val="20"/>
                <w:szCs w:val="20"/>
              </w:rPr>
              <w:t xml:space="preserve"> </w:t>
            </w:r>
            <w:r w:rsidR="002F395C">
              <w:rPr>
                <w:b/>
                <w:sz w:val="20"/>
                <w:szCs w:val="20"/>
              </w:rPr>
              <w:t>4</w:t>
            </w:r>
            <w:r w:rsidRPr="00BB045A">
              <w:rPr>
                <w:b/>
                <w:sz w:val="20"/>
                <w:szCs w:val="20"/>
              </w:rPr>
              <w:t xml:space="preserve">.  </w:t>
            </w:r>
            <w:r w:rsidR="002F395C" w:rsidRPr="00BB045A">
              <w:rPr>
                <w:sz w:val="20"/>
                <w:szCs w:val="20"/>
              </w:rPr>
              <w:t xml:space="preserve">Консультации по выполнению </w:t>
            </w:r>
            <w:r w:rsidR="002F395C" w:rsidRPr="00BB045A">
              <w:rPr>
                <w:b/>
                <w:bCs/>
                <w:sz w:val="20"/>
                <w:szCs w:val="20"/>
              </w:rPr>
              <w:t xml:space="preserve">СРО </w:t>
            </w:r>
            <w:r w:rsidR="002F39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EABD0D5" w:rsidR="00941A7A" w:rsidRPr="00BB045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Л12.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Проблемы безопасности в Восточной Азии</w:t>
            </w:r>
          </w:p>
        </w:tc>
        <w:tc>
          <w:tcPr>
            <w:tcW w:w="861" w:type="dxa"/>
            <w:shd w:val="clear" w:color="auto" w:fill="auto"/>
          </w:tcPr>
          <w:p w14:paraId="6422F453" w14:textId="52D48117" w:rsidR="00941A7A" w:rsidRPr="003F2DC5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04240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933701" w14:textId="1B4A63C5" w:rsidR="00941A7A" w:rsidRDefault="00941A7A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F395C">
              <w:rPr>
                <w:b/>
                <w:sz w:val="20"/>
                <w:szCs w:val="20"/>
              </w:rPr>
              <w:t>СЗ 12.</w:t>
            </w:r>
            <w:r w:rsidR="002B3B43" w:rsidRPr="002F395C">
              <w:rPr>
                <w:sz w:val="20"/>
                <w:szCs w:val="20"/>
                <w:lang w:val="kk-KZ"/>
              </w:rPr>
              <w:t xml:space="preserve"> </w:t>
            </w:r>
            <w:r w:rsidR="004452AC">
              <w:rPr>
                <w:sz w:val="20"/>
                <w:szCs w:val="20"/>
                <w:lang w:val="kk-KZ"/>
              </w:rPr>
              <w:t>Проблемы безопасности в Центральной Азии.</w:t>
            </w:r>
          </w:p>
          <w:p w14:paraId="0FE24BD8" w14:textId="778457AF" w:rsidR="00102B08" w:rsidRPr="002F395C" w:rsidRDefault="00102B08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Роль средних государств в обеспечении международной и региональной безопасности</w:t>
            </w:r>
            <w:r w:rsidRPr="00EB0FB1">
              <w:rPr>
                <w:sz w:val="20"/>
                <w:szCs w:val="20"/>
              </w:rPr>
              <w:t>.</w:t>
            </w:r>
          </w:p>
          <w:p w14:paraId="75966B40" w14:textId="6441AB36" w:rsidR="002B3B43" w:rsidRPr="002F395C" w:rsidRDefault="002F395C" w:rsidP="002B3B43">
            <w:pPr>
              <w:tabs>
                <w:tab w:val="left" w:pos="1276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="002B3B43" w:rsidRPr="002F395C">
              <w:rPr>
                <w:iCs/>
                <w:sz w:val="20"/>
                <w:szCs w:val="20"/>
              </w:rPr>
              <w:t>.Карин Е.. Дилеммы безопасности в Центральной Азии//</w:t>
            </w:r>
            <w:r w:rsidR="002B3B43" w:rsidRPr="002F395C">
              <w:rPr>
                <w:iCs/>
                <w:sz w:val="20"/>
                <w:szCs w:val="20"/>
                <w:lang w:val="en-US"/>
              </w:rPr>
              <w:t>Russie</w:t>
            </w:r>
            <w:r w:rsidR="002B3B43" w:rsidRPr="002F395C">
              <w:rPr>
                <w:iCs/>
                <w:sz w:val="20"/>
                <w:szCs w:val="20"/>
              </w:rPr>
              <w:t>.</w:t>
            </w:r>
            <w:r w:rsidR="002B3B43" w:rsidRPr="002F395C">
              <w:rPr>
                <w:iCs/>
                <w:sz w:val="20"/>
                <w:szCs w:val="20"/>
                <w:lang w:val="en-US"/>
              </w:rPr>
              <w:t>Net</w:t>
            </w:r>
            <w:r w:rsidR="002B3B43" w:rsidRPr="002F395C">
              <w:rPr>
                <w:iCs/>
                <w:sz w:val="20"/>
                <w:szCs w:val="20"/>
              </w:rPr>
              <w:t>.</w:t>
            </w:r>
            <w:r w:rsidR="002B3B43" w:rsidRPr="002F395C">
              <w:rPr>
                <w:iCs/>
                <w:sz w:val="20"/>
                <w:szCs w:val="20"/>
                <w:lang w:val="en-US"/>
              </w:rPr>
              <w:t>Visions</w:t>
            </w:r>
            <w:r w:rsidR="002B3B43" w:rsidRPr="002F395C">
              <w:rPr>
                <w:iCs/>
                <w:sz w:val="20"/>
                <w:szCs w:val="20"/>
              </w:rPr>
              <w:t xml:space="preserve">, </w:t>
            </w:r>
            <w:r w:rsidR="002B3B43" w:rsidRPr="002F395C">
              <w:rPr>
                <w:iCs/>
                <w:sz w:val="20"/>
                <w:szCs w:val="20"/>
                <w:lang w:val="en-US"/>
              </w:rPr>
              <w:t>IFRI</w:t>
            </w:r>
            <w:r w:rsidR="002B3B43" w:rsidRPr="002F395C">
              <w:rPr>
                <w:iCs/>
                <w:sz w:val="20"/>
                <w:szCs w:val="20"/>
              </w:rPr>
              <w:t>, февраль 2017 г.</w:t>
            </w:r>
          </w:p>
          <w:p w14:paraId="524D33D4" w14:textId="59C91693" w:rsidR="002B3B43" w:rsidRPr="002F395C" w:rsidRDefault="002F395C" w:rsidP="002B3B43">
            <w:pPr>
              <w:tabs>
                <w:tab w:val="left" w:pos="1276"/>
              </w:tabs>
              <w:rPr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2B3B43" w:rsidRPr="002F395C">
              <w:rPr>
                <w:sz w:val="20"/>
                <w:szCs w:val="20"/>
                <w:lang w:val="kk-KZ"/>
              </w:rPr>
              <w:t>.</w:t>
            </w:r>
            <w:r w:rsidR="002B3B43" w:rsidRPr="002F395C">
              <w:rPr>
                <w:iCs/>
                <w:sz w:val="20"/>
                <w:szCs w:val="20"/>
                <w:lang w:val="kk-KZ"/>
              </w:rPr>
              <w:t>Байсалов Э. Территориальные споры в Центральной Азии на пороге 30-летия независимости</w:t>
            </w:r>
          </w:p>
          <w:p w14:paraId="2104BE23" w14:textId="774039E2" w:rsidR="002B3B43" w:rsidRPr="002F395C" w:rsidRDefault="0026586A" w:rsidP="002B3B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hyperlink r:id="rId22" w:history="1">
              <w:r w:rsidR="00CF7192" w:rsidRPr="002F395C">
                <w:rPr>
                  <w:rStyle w:val="af9"/>
                  <w:iCs/>
                  <w:sz w:val="20"/>
                  <w:szCs w:val="20"/>
                  <w:lang w:val="kk-KZ"/>
                </w:rPr>
                <w:t>https://cabar.asia/ru/territorialnye-spory-v-tsentralnoj-azii-na-poroge-30-letiya-nezavisimosti</w:t>
              </w:r>
            </w:hyperlink>
          </w:p>
        </w:tc>
        <w:tc>
          <w:tcPr>
            <w:tcW w:w="861" w:type="dxa"/>
            <w:shd w:val="clear" w:color="auto" w:fill="auto"/>
          </w:tcPr>
          <w:p w14:paraId="4DFEF5F1" w14:textId="3D693615" w:rsidR="00941A7A" w:rsidRPr="002B3B43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62499EA" w:rsidR="00941A7A" w:rsidRPr="002B3B43" w:rsidRDefault="002F395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2B3B4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7927AC3" w:rsidR="00941A7A" w:rsidRPr="002F395C" w:rsidRDefault="00941A7A" w:rsidP="002260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95C">
              <w:rPr>
                <w:b/>
                <w:sz w:val="20"/>
                <w:szCs w:val="20"/>
              </w:rPr>
              <w:t>С</w:t>
            </w:r>
            <w:r w:rsidRPr="002F395C">
              <w:rPr>
                <w:b/>
                <w:sz w:val="20"/>
                <w:szCs w:val="20"/>
                <w:lang w:val="kk-KZ"/>
              </w:rPr>
              <w:t>Р</w:t>
            </w:r>
            <w:r w:rsidR="009F42A4" w:rsidRPr="002F395C">
              <w:rPr>
                <w:b/>
                <w:sz w:val="20"/>
                <w:szCs w:val="20"/>
                <w:lang w:val="kk-KZ"/>
              </w:rPr>
              <w:t>О</w:t>
            </w:r>
            <w:r w:rsidRPr="002F395C">
              <w:rPr>
                <w:b/>
                <w:sz w:val="20"/>
                <w:szCs w:val="20"/>
              </w:rPr>
              <w:t xml:space="preserve"> </w:t>
            </w:r>
            <w:r w:rsidR="002F395C">
              <w:rPr>
                <w:b/>
                <w:sz w:val="20"/>
                <w:szCs w:val="20"/>
              </w:rPr>
              <w:t>4</w:t>
            </w:r>
            <w:r w:rsidR="002C05CD" w:rsidRPr="002F395C">
              <w:rPr>
                <w:b/>
                <w:sz w:val="20"/>
                <w:szCs w:val="20"/>
              </w:rPr>
              <w:t>.</w:t>
            </w:r>
            <w:r w:rsidR="00895CFE" w:rsidRPr="002F395C">
              <w:rPr>
                <w:sz w:val="20"/>
                <w:szCs w:val="20"/>
              </w:rPr>
              <w:t xml:space="preserve"> Подготовить </w:t>
            </w:r>
            <w:r w:rsidR="00226046">
              <w:rPr>
                <w:sz w:val="20"/>
                <w:szCs w:val="20"/>
              </w:rPr>
              <w:t>аналитическое эссе</w:t>
            </w:r>
            <w:r w:rsidR="00895CFE" w:rsidRPr="002F395C">
              <w:rPr>
                <w:sz w:val="20"/>
                <w:szCs w:val="20"/>
              </w:rPr>
              <w:t xml:space="preserve"> по одной из угроз безопасности в регионе Центральной Азии</w:t>
            </w:r>
            <w:r w:rsidR="00895CFE" w:rsidRPr="002F395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F6FB547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07740D6" w:rsidR="00941A7A" w:rsidRPr="00BB045A" w:rsidRDefault="00941A7A" w:rsidP="00BB04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13.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 Проблемы безопасности  в Юго-Восточной Азии</w:t>
            </w:r>
          </w:p>
        </w:tc>
        <w:tc>
          <w:tcPr>
            <w:tcW w:w="861" w:type="dxa"/>
            <w:shd w:val="clear" w:color="auto" w:fill="auto"/>
          </w:tcPr>
          <w:p w14:paraId="3B502940" w14:textId="084C9E98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ABBD866" w:rsidR="00941A7A" w:rsidRPr="00BB045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13.</w:t>
            </w:r>
            <w:r w:rsidR="00C6469A">
              <w:rPr>
                <w:sz w:val="20"/>
                <w:szCs w:val="20"/>
                <w:lang w:val="kk-KZ"/>
              </w:rPr>
              <w:t xml:space="preserve"> Проблемы безопасности в Восточной Азии.</w:t>
            </w:r>
          </w:p>
        </w:tc>
        <w:tc>
          <w:tcPr>
            <w:tcW w:w="861" w:type="dxa"/>
            <w:shd w:val="clear" w:color="auto" w:fill="auto"/>
          </w:tcPr>
          <w:p w14:paraId="4D38F08F" w14:textId="7E6CF452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31A6A8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A90BF18" w:rsidR="00941A7A" w:rsidRPr="00BB045A" w:rsidRDefault="00941A7A" w:rsidP="00BB04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14.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 Проблемы безопасности в Южной Азии</w:t>
            </w:r>
          </w:p>
        </w:tc>
        <w:tc>
          <w:tcPr>
            <w:tcW w:w="861" w:type="dxa"/>
            <w:shd w:val="clear" w:color="auto" w:fill="auto"/>
          </w:tcPr>
          <w:p w14:paraId="714D747A" w14:textId="34E5FC74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7CB1529" w:rsidR="00941A7A" w:rsidRPr="00BB045A" w:rsidRDefault="00941A7A" w:rsidP="00C646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14.</w:t>
            </w:r>
            <w:r w:rsidR="00C6469A">
              <w:rPr>
                <w:b/>
                <w:sz w:val="20"/>
                <w:szCs w:val="20"/>
              </w:rPr>
              <w:t xml:space="preserve"> </w:t>
            </w:r>
            <w:r w:rsidR="00C6469A" w:rsidRPr="00C6469A">
              <w:rPr>
                <w:sz w:val="20"/>
                <w:szCs w:val="20"/>
              </w:rPr>
              <w:t>Военно-политические п</w:t>
            </w:r>
            <w:r w:rsidR="00C6469A" w:rsidRPr="00C6469A">
              <w:rPr>
                <w:sz w:val="20"/>
                <w:szCs w:val="20"/>
                <w:lang w:val="kk-KZ"/>
              </w:rPr>
              <w:t>р</w:t>
            </w:r>
            <w:r w:rsidR="00C6469A">
              <w:rPr>
                <w:sz w:val="20"/>
                <w:szCs w:val="20"/>
                <w:lang w:val="kk-KZ"/>
              </w:rPr>
              <w:t>облемы безопасности в Юго-Восточной Азии.</w:t>
            </w:r>
          </w:p>
        </w:tc>
        <w:tc>
          <w:tcPr>
            <w:tcW w:w="861" w:type="dxa"/>
            <w:shd w:val="clear" w:color="auto" w:fill="auto"/>
          </w:tcPr>
          <w:p w14:paraId="3036FD8F" w14:textId="7612C1FB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CD37697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A80A5EC" w14:textId="77777777" w:rsidR="00941A7A" w:rsidRDefault="00941A7A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B045A">
              <w:rPr>
                <w:b/>
                <w:sz w:val="20"/>
                <w:szCs w:val="20"/>
              </w:rPr>
              <w:t>Л</w:t>
            </w:r>
            <w:r w:rsidRPr="00BB04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045A">
              <w:rPr>
                <w:b/>
                <w:sz w:val="20"/>
                <w:szCs w:val="20"/>
              </w:rPr>
              <w:t>15.</w:t>
            </w:r>
            <w:r w:rsidR="00BB045A" w:rsidRPr="00BB045A">
              <w:rPr>
                <w:sz w:val="20"/>
                <w:szCs w:val="20"/>
                <w:lang w:val="kk-KZ"/>
              </w:rPr>
              <w:t xml:space="preserve"> Основные тенденции обеспечения евроатлантической безопасности</w:t>
            </w:r>
            <w:r w:rsidR="00085452">
              <w:rPr>
                <w:sz w:val="20"/>
                <w:szCs w:val="20"/>
                <w:lang w:val="kk-KZ"/>
              </w:rPr>
              <w:t>.</w:t>
            </w:r>
          </w:p>
          <w:p w14:paraId="16151EC2" w14:textId="596E5C3C" w:rsidR="00085452" w:rsidRPr="00BB045A" w:rsidRDefault="0008545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Письменная работа по темам 9-15 недель</w:t>
            </w:r>
          </w:p>
        </w:tc>
        <w:tc>
          <w:tcPr>
            <w:tcW w:w="861" w:type="dxa"/>
            <w:shd w:val="clear" w:color="auto" w:fill="auto"/>
          </w:tcPr>
          <w:p w14:paraId="4349AE46" w14:textId="48A8C434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030CE68" w:rsidR="00941A7A" w:rsidRPr="003F2DC5" w:rsidRDefault="0008545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6F236BBA" w:rsidR="00941A7A" w:rsidRPr="00BB045A" w:rsidRDefault="00941A7A" w:rsidP="00C646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B045A">
              <w:rPr>
                <w:b/>
                <w:sz w:val="20"/>
                <w:szCs w:val="20"/>
              </w:rPr>
              <w:t>СЗ 15.</w:t>
            </w:r>
            <w:r w:rsidR="00B46F4C">
              <w:rPr>
                <w:sz w:val="20"/>
                <w:szCs w:val="20"/>
                <w:lang w:val="kk-KZ"/>
              </w:rPr>
              <w:t xml:space="preserve"> </w:t>
            </w:r>
            <w:r w:rsidR="00C6469A">
              <w:rPr>
                <w:sz w:val="20"/>
                <w:szCs w:val="20"/>
                <w:lang w:val="kk-KZ"/>
              </w:rPr>
              <w:t>Евроатлантическая повестка в сфере безопаности</w:t>
            </w:r>
            <w:r w:rsidR="00385BBD">
              <w:rPr>
                <w:sz w:val="20"/>
                <w:szCs w:val="20"/>
                <w:lang w:val="kk-KZ"/>
              </w:rPr>
              <w:t>. Индотихоокеанская стратегия США.</w:t>
            </w:r>
            <w:r w:rsidR="00C6469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0D7BC8D9" w:rsidR="00941A7A" w:rsidRPr="003F2DC5" w:rsidRDefault="002F39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39CCA5E" w:rsidR="00941A7A" w:rsidRPr="003F2DC5" w:rsidRDefault="0008545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0382E0A8" w:rsidR="00941A7A" w:rsidRPr="00BB045A" w:rsidRDefault="00085452" w:rsidP="00482A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8C3B7A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r w:rsidR="003E079B">
        <w:rPr>
          <w:b/>
          <w:sz w:val="20"/>
          <w:szCs w:val="20"/>
        </w:rPr>
        <w:t xml:space="preserve">, </w:t>
      </w:r>
      <w:r w:rsidR="00085452">
        <w:rPr>
          <w:b/>
          <w:sz w:val="20"/>
          <w:szCs w:val="20"/>
        </w:rPr>
        <w:t>Сайрамбаева Ж.Т.</w:t>
      </w:r>
      <w:r w:rsidRPr="003F2DC5">
        <w:rPr>
          <w:b/>
          <w:sz w:val="20"/>
          <w:szCs w:val="20"/>
        </w:rPr>
        <w:t xml:space="preserve">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151089BE" w14:textId="5FCF7F4A" w:rsidR="003E079B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3E079B">
        <w:rPr>
          <w:b/>
          <w:sz w:val="20"/>
          <w:szCs w:val="20"/>
        </w:rPr>
        <w:t>Председатель академического комитета по качеству обучения</w:t>
      </w:r>
    </w:p>
    <w:p w14:paraId="5604C61E" w14:textId="08CC14FF" w:rsidR="00594DE6" w:rsidRPr="003F2DC5" w:rsidRDefault="003E079B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 преподавания, Еримпашева А.Т.</w:t>
      </w:r>
      <w:r w:rsidR="001640C9" w:rsidRPr="003F2DC5">
        <w:rPr>
          <w:b/>
          <w:sz w:val="20"/>
          <w:szCs w:val="20"/>
        </w:rPr>
        <w:t xml:space="preserve">                                                                        </w:t>
      </w:r>
    </w:p>
    <w:p w14:paraId="5604C620" w14:textId="17D092D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3E079B">
        <w:rPr>
          <w:b/>
          <w:sz w:val="20"/>
          <w:szCs w:val="20"/>
        </w:rPr>
        <w:t>, Байкушикова Г.С.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1D406AFD" w14:textId="2198039E" w:rsidR="00206E46" w:rsidRPr="00697944" w:rsidRDefault="00D96BA4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</w:t>
      </w:r>
      <w:r w:rsidR="001640C9" w:rsidRPr="003F2DC5">
        <w:rPr>
          <w:b/>
          <w:sz w:val="20"/>
          <w:szCs w:val="20"/>
        </w:rPr>
        <w:t>ектор</w:t>
      </w:r>
      <w:r w:rsidR="003E079B">
        <w:rPr>
          <w:b/>
          <w:sz w:val="20"/>
          <w:szCs w:val="20"/>
        </w:rPr>
        <w:t xml:space="preserve">, </w:t>
      </w:r>
      <w:r w:rsidR="00C6469A">
        <w:rPr>
          <w:b/>
          <w:sz w:val="20"/>
          <w:szCs w:val="20"/>
        </w:rPr>
        <w:t>Утегенова А.Р.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472D7927" w:rsidR="00F6159D" w:rsidRDefault="003E079B" w:rsidP="003E079B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РУБРИКАТОР КРИТЕРИАЛЬНОГО ОЦЕНИВАНИЯ СРО</w:t>
      </w:r>
      <w:r w:rsidR="00D96BA4">
        <w:rPr>
          <w:sz w:val="20"/>
          <w:szCs w:val="20"/>
        </w:rPr>
        <w:t xml:space="preserve"> В ФОРМЕ АНАЛИТИЧЕСКОГО ЭССЕ</w:t>
      </w:r>
    </w:p>
    <w:p w14:paraId="6C68D46E" w14:textId="0CAA614C" w:rsidR="003E079B" w:rsidRDefault="003E079B">
      <w:pPr>
        <w:rPr>
          <w:sz w:val="20"/>
          <w:szCs w:val="20"/>
        </w:rPr>
      </w:pPr>
    </w:p>
    <w:tbl>
      <w:tblPr>
        <w:tblW w:w="1466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051"/>
        <w:gridCol w:w="2032"/>
        <w:gridCol w:w="2579"/>
        <w:gridCol w:w="2552"/>
        <w:gridCol w:w="2551"/>
        <w:gridCol w:w="2552"/>
      </w:tblGrid>
      <w:tr w:rsidR="003E079B" w:rsidRPr="003E079B" w14:paraId="4C7E2386" w14:textId="77777777" w:rsidTr="003E079B"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29F" w14:textId="77777777" w:rsidR="003E079B" w:rsidRPr="003E079B" w:rsidRDefault="003E079B" w:rsidP="00F352EE">
            <w:pPr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7876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Критерий оценивания</w:t>
            </w:r>
          </w:p>
        </w:tc>
        <w:tc>
          <w:tcPr>
            <w:tcW w:w="9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384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A82F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  <w:p w14:paraId="073D0F3C" w14:textId="77777777" w:rsidR="003E079B" w:rsidRPr="003E079B" w:rsidRDefault="003E079B" w:rsidP="00F352EE">
            <w:pPr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0-49 (неудовлетворительно)</w:t>
            </w:r>
          </w:p>
        </w:tc>
      </w:tr>
      <w:tr w:rsidR="003E079B" w:rsidRPr="003E079B" w14:paraId="66CF5557" w14:textId="77777777" w:rsidTr="003E079B"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A466" w14:textId="77777777" w:rsidR="003E079B" w:rsidRPr="003E079B" w:rsidRDefault="003E079B" w:rsidP="00F352EE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2EE" w14:textId="77777777" w:rsidR="003E079B" w:rsidRPr="003E079B" w:rsidRDefault="003E079B" w:rsidP="00F352EE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EF0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90-100 (А=отлично)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C28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75-89 (В = очень хорошо)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54D1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60-74 (С=хорошо)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168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</w:rPr>
            </w:pPr>
            <w:r w:rsidRPr="003E079B">
              <w:rPr>
                <w:b/>
                <w:sz w:val="18"/>
                <w:szCs w:val="18"/>
                <w:lang w:val="kk-KZ"/>
              </w:rPr>
              <w:t>50-59 (</w:t>
            </w:r>
            <w:r w:rsidRPr="003E079B">
              <w:rPr>
                <w:b/>
                <w:sz w:val="18"/>
                <w:szCs w:val="18"/>
                <w:lang w:val="en-US"/>
              </w:rPr>
              <w:t>D=</w:t>
            </w:r>
            <w:r w:rsidRPr="003E079B">
              <w:rPr>
                <w:b/>
                <w:sz w:val="18"/>
                <w:szCs w:val="18"/>
              </w:rPr>
              <w:t>удовлетворительно)</w:t>
            </w:r>
          </w:p>
          <w:p w14:paraId="662469CE" w14:textId="77777777" w:rsidR="003E079B" w:rsidRPr="003E079B" w:rsidRDefault="003E079B" w:rsidP="00F352EE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FAC0" w14:textId="77777777" w:rsidR="003E079B" w:rsidRPr="003E079B" w:rsidRDefault="003E079B" w:rsidP="00F352EE">
            <w:pPr>
              <w:rPr>
                <w:b/>
                <w:sz w:val="18"/>
                <w:szCs w:val="18"/>
                <w:lang w:val="kk-KZ"/>
              </w:rPr>
            </w:pPr>
          </w:p>
        </w:tc>
      </w:tr>
      <w:tr w:rsidR="003E079B" w:rsidRPr="003E079B" w14:paraId="62C99A88" w14:textId="77777777" w:rsidTr="003E079B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D049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6A8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 xml:space="preserve">Полнота использованных сведений (работа с первичными источниками и спец.литературой)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F1B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Полностью использованы все необходимые первичные источники. Продемонстрировано глубокое знание историографии вопроса.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1DD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Достаточное  количество использованных первоисточников. Хорошее понимание историографии вопроса.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112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Использовано ограниченное количество первоисточников. Недостаточное понимание историографии вопроса.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E0F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Слабое понимание работы с первоисточниками и специальной литературой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C36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Никакие первоисточники не использованы</w:t>
            </w:r>
          </w:p>
          <w:p w14:paraId="788D60DB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Отсутствует понимание историографии вопроса.</w:t>
            </w:r>
          </w:p>
        </w:tc>
      </w:tr>
      <w:tr w:rsidR="003E079B" w:rsidRPr="003E079B" w14:paraId="77D5200F" w14:textId="77777777" w:rsidTr="003E079B">
        <w:trPr>
          <w:trHeight w:val="7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3FAD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BBF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 xml:space="preserve">Наличие обоснованных и достоверных </w:t>
            </w:r>
            <w:r w:rsidRPr="003E079B">
              <w:rPr>
                <w:sz w:val="18"/>
                <w:szCs w:val="18"/>
              </w:rPr>
              <w:t>выводов</w:t>
            </w:r>
            <w:r w:rsidRPr="003E079B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770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Демонстрирует глубокое, проницательное размышление о личном опыте. Демонстрирует высокий уровень самосознания и критического мышления.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7B6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Хорошее размышление с ясным самосознанием. Демонстрируется некоторое критическое мышление.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D0E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Адекватное мышление, но не хватает глубины самосознания или критического мышления.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70E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Ограниченное размышление с минимальным самосознанием или критическим мышлением.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D2D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Никакого осмысленного размышления или самосознания.</w:t>
            </w:r>
          </w:p>
        </w:tc>
      </w:tr>
      <w:tr w:rsidR="003E079B" w:rsidRPr="003E079B" w14:paraId="693304F0" w14:textId="77777777" w:rsidTr="003E079B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20D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D748" w14:textId="77777777" w:rsidR="003E079B" w:rsidRPr="003E079B" w:rsidRDefault="003E079B" w:rsidP="00F352EE">
            <w:pPr>
              <w:rPr>
                <w:sz w:val="18"/>
                <w:szCs w:val="18"/>
              </w:rPr>
            </w:pPr>
            <w:r w:rsidRPr="003E079B">
              <w:rPr>
                <w:sz w:val="18"/>
                <w:szCs w:val="18"/>
              </w:rPr>
              <w:t xml:space="preserve">Последовательность и логичность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5F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pacing w:val="-1"/>
                <w:sz w:val="18"/>
                <w:szCs w:val="18"/>
              </w:rPr>
              <w:t>Очень связная и хорошо структурированная работа. Четкое введение, логическое развитие и сильное заключение.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23D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 xml:space="preserve">Хорошо организованная </w:t>
            </w:r>
            <w:r w:rsidRPr="003E079B">
              <w:rPr>
                <w:spacing w:val="-1"/>
                <w:sz w:val="18"/>
                <w:szCs w:val="18"/>
              </w:rPr>
              <w:t>работа</w:t>
            </w:r>
            <w:r w:rsidRPr="003E079B">
              <w:rPr>
                <w:sz w:val="18"/>
                <w:szCs w:val="18"/>
              </w:rPr>
              <w:t xml:space="preserve"> с четкой структурой. Незначительные проблемы с ясностью/ последовательностью.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A0D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Адекватно организовано, но есть некоторая неорганизованность или отсутствие ясности. Незначительные проблемы в потоке</w:t>
            </w:r>
            <w:r w:rsidRPr="003E079B">
              <w:rPr>
                <w:sz w:val="18"/>
                <w:szCs w:val="18"/>
                <w:lang w:val="kk-KZ"/>
              </w:rPr>
              <w:t xml:space="preserve"> идей и мыслей</w:t>
            </w:r>
            <w:r w:rsidRPr="003E079B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35B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Плохо организовано и нечетко. Значительные проблемы в структуре.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3B5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Никакой заметной организации или ясности.</w:t>
            </w:r>
          </w:p>
        </w:tc>
      </w:tr>
      <w:tr w:rsidR="003E079B" w:rsidRPr="003E079B" w14:paraId="5580B848" w14:textId="77777777" w:rsidTr="003E079B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163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9DF" w14:textId="77777777" w:rsidR="003E079B" w:rsidRPr="003E079B" w:rsidRDefault="003E079B" w:rsidP="00F352EE">
            <w:pPr>
              <w:rPr>
                <w:sz w:val="18"/>
                <w:szCs w:val="18"/>
              </w:rPr>
            </w:pPr>
            <w:r w:rsidRPr="003E079B">
              <w:rPr>
                <w:sz w:val="18"/>
                <w:szCs w:val="18"/>
              </w:rPr>
              <w:t>Доказательства обучения и вынесенные суждения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A55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В эссе продемонстрировано значительное обучение и понимание, полученные в ходе курса. Приводятся конкретные примеры и вдумчивый анализ.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E58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Демонстрирует хорошую обучаемость и понимание с помощью соответствующих примеров и анализа.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A0A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Демонстрирует некоторое обучение и понимание, но примеры и анализ являются базовыми.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3D5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pacing w:val="-2"/>
                <w:sz w:val="18"/>
                <w:szCs w:val="18"/>
              </w:rPr>
              <w:t>Ограниченные свидетельства обучения или понимания. Мало соответствующих примеров или анализа.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FD1" w14:textId="77777777" w:rsidR="003E079B" w:rsidRPr="003E079B" w:rsidRDefault="003E079B" w:rsidP="00F352EE">
            <w:pPr>
              <w:pStyle w:val="TableParagraph"/>
              <w:spacing w:line="259" w:lineRule="auto"/>
              <w:ind w:left="105" w:right="97"/>
              <w:rPr>
                <w:sz w:val="18"/>
                <w:szCs w:val="18"/>
                <w:lang w:val="ru-RU"/>
              </w:rPr>
            </w:pPr>
            <w:r w:rsidRPr="003E079B">
              <w:rPr>
                <w:sz w:val="18"/>
                <w:szCs w:val="18"/>
                <w:lang w:val="ru-RU"/>
              </w:rPr>
              <w:t>Никаких доказательств обучения или понимания.</w:t>
            </w:r>
          </w:p>
          <w:p w14:paraId="4EC42308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3E079B" w:rsidRPr="003E079B" w14:paraId="7EA950F4" w14:textId="77777777" w:rsidTr="003E079B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7BD8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F791" w14:textId="77777777" w:rsidR="003E079B" w:rsidRPr="003E079B" w:rsidRDefault="003E079B" w:rsidP="00F352EE">
            <w:pPr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  <w:lang w:val="kk-KZ"/>
              </w:rPr>
              <w:t>Общее качество и профессионализм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74E" w14:textId="69E8A84A" w:rsidR="003E079B" w:rsidRPr="003E079B" w:rsidRDefault="003E079B" w:rsidP="003E079B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 xml:space="preserve">Эссе исключительного качества. Хорошо написано, без ошибок, идеи представлены </w:t>
            </w:r>
            <w:r>
              <w:rPr>
                <w:sz w:val="18"/>
                <w:szCs w:val="18"/>
              </w:rPr>
              <w:t>п</w:t>
            </w:r>
            <w:r w:rsidRPr="003E079B">
              <w:rPr>
                <w:sz w:val="18"/>
                <w:szCs w:val="18"/>
              </w:rPr>
              <w:t>рофессионально и увлекательно.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F2E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Эссе хорошего качества с небольшими ошибками. Идеи изложены четко и профессионально.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44B" w14:textId="7A5123C8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Адекватное качество с некоторыми ошибкам</w:t>
            </w:r>
            <w:r>
              <w:rPr>
                <w:sz w:val="18"/>
                <w:szCs w:val="18"/>
              </w:rPr>
              <w:t>и. Представление идей приемлемо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E01" w14:textId="77777777" w:rsidR="003E079B" w:rsidRPr="003E079B" w:rsidRDefault="003E079B" w:rsidP="00F352EE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pacing w:val="-1"/>
                <w:sz w:val="18"/>
                <w:szCs w:val="18"/>
              </w:rPr>
              <w:t>Низкое качество с многочисленными ошибками. Идеи представлены неэффективно.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7A0" w14:textId="0E7F168B" w:rsidR="003E079B" w:rsidRPr="003E079B" w:rsidRDefault="003E079B" w:rsidP="003E079B">
            <w:pPr>
              <w:jc w:val="center"/>
              <w:rPr>
                <w:sz w:val="18"/>
                <w:szCs w:val="18"/>
                <w:lang w:val="kk-KZ"/>
              </w:rPr>
            </w:pPr>
            <w:r w:rsidRPr="003E079B">
              <w:rPr>
                <w:sz w:val="18"/>
                <w:szCs w:val="18"/>
              </w:rPr>
              <w:t>Очень низкое качество, множество ошибок и неэффективная пре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5AEEA" w14:textId="77777777" w:rsidR="0026586A" w:rsidRDefault="0026586A" w:rsidP="004C6A23">
      <w:r>
        <w:separator/>
      </w:r>
    </w:p>
  </w:endnote>
  <w:endnote w:type="continuationSeparator" w:id="0">
    <w:p w14:paraId="4CA27C15" w14:textId="77777777" w:rsidR="0026586A" w:rsidRDefault="0026586A" w:rsidP="004C6A23">
      <w:r>
        <w:continuationSeparator/>
      </w:r>
    </w:p>
  </w:endnote>
  <w:endnote w:type="continuationNotice" w:id="1">
    <w:p w14:paraId="73A5DABF" w14:textId="77777777" w:rsidR="0026586A" w:rsidRDefault="0026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AFC3B" w14:textId="77777777" w:rsidR="0026586A" w:rsidRDefault="0026586A" w:rsidP="004C6A23">
      <w:r>
        <w:separator/>
      </w:r>
    </w:p>
  </w:footnote>
  <w:footnote w:type="continuationSeparator" w:id="0">
    <w:p w14:paraId="4DFFED20" w14:textId="77777777" w:rsidR="0026586A" w:rsidRDefault="0026586A" w:rsidP="004C6A23">
      <w:r>
        <w:continuationSeparator/>
      </w:r>
    </w:p>
  </w:footnote>
  <w:footnote w:type="continuationNotice" w:id="1">
    <w:p w14:paraId="121DAAD6" w14:textId="77777777" w:rsidR="0026586A" w:rsidRDefault="00265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73E"/>
    <w:multiLevelType w:val="multilevel"/>
    <w:tmpl w:val="E8A4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6B57"/>
    <w:multiLevelType w:val="hybridMultilevel"/>
    <w:tmpl w:val="DC62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6439B"/>
    <w:multiLevelType w:val="hybridMultilevel"/>
    <w:tmpl w:val="9338681E"/>
    <w:lvl w:ilvl="0" w:tplc="1BC4A73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3C42B14"/>
    <w:multiLevelType w:val="hybridMultilevel"/>
    <w:tmpl w:val="C2E2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F0380"/>
    <w:multiLevelType w:val="hybridMultilevel"/>
    <w:tmpl w:val="4594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C1418"/>
    <w:multiLevelType w:val="hybridMultilevel"/>
    <w:tmpl w:val="7EF4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C3543"/>
    <w:multiLevelType w:val="hybridMultilevel"/>
    <w:tmpl w:val="21F2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247A"/>
    <w:multiLevelType w:val="hybridMultilevel"/>
    <w:tmpl w:val="38AC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B78DB"/>
    <w:multiLevelType w:val="hybridMultilevel"/>
    <w:tmpl w:val="584E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D740ED"/>
    <w:multiLevelType w:val="hybridMultilevel"/>
    <w:tmpl w:val="03148376"/>
    <w:lvl w:ilvl="0" w:tplc="78362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10D"/>
    <w:multiLevelType w:val="hybridMultilevel"/>
    <w:tmpl w:val="D6FE5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4"/>
  </w:num>
  <w:num w:numId="10">
    <w:abstractNumId w:val="17"/>
  </w:num>
  <w:num w:numId="11">
    <w:abstractNumId w:val="2"/>
  </w:num>
  <w:num w:numId="12">
    <w:abstractNumId w:val="9"/>
  </w:num>
  <w:num w:numId="13">
    <w:abstractNumId w:val="10"/>
  </w:num>
  <w:num w:numId="14">
    <w:abstractNumId w:val="18"/>
  </w:num>
  <w:num w:numId="15">
    <w:abstractNumId w:val="11"/>
  </w:num>
  <w:num w:numId="16">
    <w:abstractNumId w:val="19"/>
  </w:num>
  <w:num w:numId="17">
    <w:abstractNumId w:val="12"/>
  </w:num>
  <w:num w:numId="18">
    <w:abstractNumId w:val="7"/>
  </w:num>
  <w:num w:numId="19">
    <w:abstractNumId w:val="15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240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4263"/>
    <w:rsid w:val="00076BBA"/>
    <w:rsid w:val="00080984"/>
    <w:rsid w:val="00080FF0"/>
    <w:rsid w:val="00085452"/>
    <w:rsid w:val="00091621"/>
    <w:rsid w:val="000922A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74F"/>
    <w:rsid w:val="000E7B93"/>
    <w:rsid w:val="000F0ACE"/>
    <w:rsid w:val="000F2D2E"/>
    <w:rsid w:val="00102B08"/>
    <w:rsid w:val="001058AF"/>
    <w:rsid w:val="0010667E"/>
    <w:rsid w:val="00113406"/>
    <w:rsid w:val="00115035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1EF1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6046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586A"/>
    <w:rsid w:val="002668F7"/>
    <w:rsid w:val="00267229"/>
    <w:rsid w:val="00276366"/>
    <w:rsid w:val="00281828"/>
    <w:rsid w:val="00281D4D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52A"/>
    <w:rsid w:val="002A6C44"/>
    <w:rsid w:val="002A6DD3"/>
    <w:rsid w:val="002B3B4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395C"/>
    <w:rsid w:val="002F4892"/>
    <w:rsid w:val="002F577B"/>
    <w:rsid w:val="002F719E"/>
    <w:rsid w:val="002F7F65"/>
    <w:rsid w:val="0030037A"/>
    <w:rsid w:val="0030728E"/>
    <w:rsid w:val="00311121"/>
    <w:rsid w:val="003126D5"/>
    <w:rsid w:val="0031699A"/>
    <w:rsid w:val="00323280"/>
    <w:rsid w:val="00323908"/>
    <w:rsid w:val="00330851"/>
    <w:rsid w:val="00334A17"/>
    <w:rsid w:val="00337B25"/>
    <w:rsid w:val="0034309A"/>
    <w:rsid w:val="003603E4"/>
    <w:rsid w:val="00361A10"/>
    <w:rsid w:val="00362707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BBD"/>
    <w:rsid w:val="00385F64"/>
    <w:rsid w:val="00386CEE"/>
    <w:rsid w:val="003962E9"/>
    <w:rsid w:val="003A4E0C"/>
    <w:rsid w:val="003A64E4"/>
    <w:rsid w:val="003B4589"/>
    <w:rsid w:val="003B4C72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79B"/>
    <w:rsid w:val="003E33D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3C7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52A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AFD"/>
    <w:rsid w:val="0047613E"/>
    <w:rsid w:val="004768BB"/>
    <w:rsid w:val="004777C9"/>
    <w:rsid w:val="004807B2"/>
    <w:rsid w:val="00482A03"/>
    <w:rsid w:val="00487209"/>
    <w:rsid w:val="004873CC"/>
    <w:rsid w:val="004947F8"/>
    <w:rsid w:val="00495679"/>
    <w:rsid w:val="0049675E"/>
    <w:rsid w:val="004A52AB"/>
    <w:rsid w:val="004B1671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53C9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5754B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64A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7198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1E3F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4FA"/>
    <w:rsid w:val="00852FCB"/>
    <w:rsid w:val="00854136"/>
    <w:rsid w:val="008642A4"/>
    <w:rsid w:val="008677A1"/>
    <w:rsid w:val="008716D8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067C"/>
    <w:rsid w:val="008913C1"/>
    <w:rsid w:val="008939ED"/>
    <w:rsid w:val="00894246"/>
    <w:rsid w:val="00895CFE"/>
    <w:rsid w:val="008A3D64"/>
    <w:rsid w:val="008A53FC"/>
    <w:rsid w:val="008B49DF"/>
    <w:rsid w:val="008B6044"/>
    <w:rsid w:val="008C05E2"/>
    <w:rsid w:val="008C0607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01EB"/>
    <w:rsid w:val="009349EE"/>
    <w:rsid w:val="00935F66"/>
    <w:rsid w:val="00941A7A"/>
    <w:rsid w:val="00942E33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173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8EF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46FA"/>
    <w:rsid w:val="00A671F3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007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47BB"/>
    <w:rsid w:val="00B37BBB"/>
    <w:rsid w:val="00B41B1D"/>
    <w:rsid w:val="00B426D4"/>
    <w:rsid w:val="00B42D77"/>
    <w:rsid w:val="00B43A2C"/>
    <w:rsid w:val="00B44E6D"/>
    <w:rsid w:val="00B46F4C"/>
    <w:rsid w:val="00B47334"/>
    <w:rsid w:val="00B5382C"/>
    <w:rsid w:val="00B55B2B"/>
    <w:rsid w:val="00B5686A"/>
    <w:rsid w:val="00B60C90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045A"/>
    <w:rsid w:val="00BB1114"/>
    <w:rsid w:val="00BB32DC"/>
    <w:rsid w:val="00BB6584"/>
    <w:rsid w:val="00BB6EE8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16C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69A"/>
    <w:rsid w:val="00C72C62"/>
    <w:rsid w:val="00C813D6"/>
    <w:rsid w:val="00C813DA"/>
    <w:rsid w:val="00C8267A"/>
    <w:rsid w:val="00C841DE"/>
    <w:rsid w:val="00C86741"/>
    <w:rsid w:val="00C92FAF"/>
    <w:rsid w:val="00C96A05"/>
    <w:rsid w:val="00CA24E6"/>
    <w:rsid w:val="00CA458D"/>
    <w:rsid w:val="00CA4B30"/>
    <w:rsid w:val="00CB5A3B"/>
    <w:rsid w:val="00CC196C"/>
    <w:rsid w:val="00CC2911"/>
    <w:rsid w:val="00CC483F"/>
    <w:rsid w:val="00CC59D8"/>
    <w:rsid w:val="00CD7587"/>
    <w:rsid w:val="00CE5FA3"/>
    <w:rsid w:val="00CE642C"/>
    <w:rsid w:val="00CF26E9"/>
    <w:rsid w:val="00CF2AF6"/>
    <w:rsid w:val="00CF7192"/>
    <w:rsid w:val="00D045E1"/>
    <w:rsid w:val="00D05162"/>
    <w:rsid w:val="00D07190"/>
    <w:rsid w:val="00D13D08"/>
    <w:rsid w:val="00D16061"/>
    <w:rsid w:val="00D204B8"/>
    <w:rsid w:val="00D215FD"/>
    <w:rsid w:val="00D2334A"/>
    <w:rsid w:val="00D33690"/>
    <w:rsid w:val="00D33C95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6BA4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4B9E"/>
    <w:rsid w:val="00E05AC7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190"/>
    <w:rsid w:val="00E8154F"/>
    <w:rsid w:val="00E81CB3"/>
    <w:rsid w:val="00E83D4B"/>
    <w:rsid w:val="00E84EED"/>
    <w:rsid w:val="00E87907"/>
    <w:rsid w:val="00E91403"/>
    <w:rsid w:val="00E92930"/>
    <w:rsid w:val="00E9430C"/>
    <w:rsid w:val="00E95617"/>
    <w:rsid w:val="00E9615B"/>
    <w:rsid w:val="00EA0110"/>
    <w:rsid w:val="00EB0FB1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7668"/>
    <w:rsid w:val="00EF0873"/>
    <w:rsid w:val="00EF08C9"/>
    <w:rsid w:val="00EF0EF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2EE"/>
    <w:rsid w:val="00F3540B"/>
    <w:rsid w:val="00F3757E"/>
    <w:rsid w:val="00F376C4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2EA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C099C6D6-ABB9-4797-8C0D-E4A1CB8A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3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error">
    <w:name w:val="spellingerror"/>
    <w:basedOn w:val="a0"/>
    <w:rsid w:val="00EE7668"/>
  </w:style>
  <w:style w:type="character" w:styleId="aff1">
    <w:name w:val="Strong"/>
    <w:basedOn w:val="a0"/>
    <w:uiPriority w:val="22"/>
    <w:qFormat/>
    <w:rsid w:val="00115035"/>
    <w:rPr>
      <w:b/>
      <w:bCs/>
    </w:rPr>
  </w:style>
  <w:style w:type="paragraph" w:styleId="aff2">
    <w:name w:val="Plain Text"/>
    <w:basedOn w:val="a"/>
    <w:link w:val="aff3"/>
    <w:unhideWhenUsed/>
    <w:rsid w:val="00115035"/>
    <w:rPr>
      <w:rFonts w:ascii="Courier New" w:hAnsi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115035"/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115035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customStyle="1" w:styleId="TableParagraph">
    <w:name w:val="Table Paragraph"/>
    <w:basedOn w:val="a"/>
    <w:uiPriority w:val="1"/>
    <w:qFormat/>
    <w:rsid w:val="003E079B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A53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4">
    <w:name w:val="Body Text Indent"/>
    <w:basedOn w:val="a"/>
    <w:link w:val="aff5"/>
    <w:semiHidden/>
    <w:unhideWhenUsed/>
    <w:rsid w:val="008A53FC"/>
    <w:pPr>
      <w:spacing w:after="120"/>
      <w:ind w:left="283"/>
    </w:pPr>
    <w:rPr>
      <w:rFonts w:eastAsia="Calibri"/>
      <w:lang w:eastAsia="ru-RU"/>
    </w:rPr>
  </w:style>
  <w:style w:type="character" w:customStyle="1" w:styleId="aff5">
    <w:name w:val="Основной текст с отступом Знак"/>
    <w:basedOn w:val="a0"/>
    <w:link w:val="aff4"/>
    <w:semiHidden/>
    <w:rsid w:val="008A53FC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korda.kz/ru/legal_acts/decrees/o-koncepcii-vneshnei-politiki-respubliki-kazahstan-na-2020-2030-god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uriddin.sultanmuratov@gmail.com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https://www.akorda.kz/ru/vystuplenie-prezidenta-kk-tokaeva-na-obshchih-debatah-v-ramkah-77-y-sessii-generalnoy-assamblei-oon-2082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tegenova.a@kaznu.k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andfonline.com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urnals.sagepub.com/" TargetMode="External"/><Relationship Id="rId22" Type="http://schemas.openxmlformats.org/officeDocument/2006/relationships/hyperlink" Target="https://cabar.asia/ru/territorialnye-spory-v-tsentralnoj-azii-na-poroge-30-letiya-nezavisi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51CD5-A615-4BE9-8372-9F30FCF1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asus</cp:lastModifiedBy>
  <cp:revision>7</cp:revision>
  <cp:lastPrinted>2024-10-21T15:50:00Z</cp:lastPrinted>
  <dcterms:created xsi:type="dcterms:W3CDTF">2025-08-25T14:26:00Z</dcterms:created>
  <dcterms:modified xsi:type="dcterms:W3CDTF">2025-09-03T12:38:00Z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